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114"/>
        <w:gridCol w:w="463"/>
        <w:gridCol w:w="1380"/>
        <w:gridCol w:w="451"/>
        <w:gridCol w:w="1675"/>
        <w:gridCol w:w="122"/>
        <w:gridCol w:w="2067"/>
        <w:gridCol w:w="122"/>
        <w:gridCol w:w="1735"/>
        <w:gridCol w:w="69"/>
        <w:gridCol w:w="1788"/>
        <w:gridCol w:w="28"/>
        <w:gridCol w:w="1829"/>
      </w:tblGrid>
      <w:tr w:rsidR="00E073A8" w14:paraId="5196556E" w14:textId="77777777" w:rsidTr="001925BB">
        <w:tc>
          <w:tcPr>
            <w:tcW w:w="14843" w:type="dxa"/>
            <w:gridSpan w:val="13"/>
            <w:shd w:val="clear" w:color="auto" w:fill="F4B083" w:themeFill="accent2" w:themeFillTint="99"/>
          </w:tcPr>
          <w:p w14:paraId="1D07DC2C" w14:textId="29275946" w:rsidR="00E073A8" w:rsidRPr="0011105E" w:rsidRDefault="00E073A8" w:rsidP="007553F6">
            <w:pPr>
              <w:rPr>
                <w:rFonts w:cstheme="minorHAnsi"/>
                <w:sz w:val="24"/>
                <w:szCs w:val="24"/>
              </w:rPr>
            </w:pPr>
            <w:r w:rsidRPr="0011105E">
              <w:rPr>
                <w:rFonts w:cstheme="minorHAnsi"/>
                <w:b/>
                <w:bCs/>
                <w:sz w:val="24"/>
                <w:szCs w:val="24"/>
              </w:rPr>
              <w:t>National Curriculum Target Area:</w:t>
            </w:r>
            <w:r w:rsidRPr="0011105E">
              <w:rPr>
                <w:rFonts w:cstheme="minorHAnsi"/>
                <w:sz w:val="24"/>
                <w:szCs w:val="24"/>
              </w:rPr>
              <w:t xml:space="preserve"> </w:t>
            </w:r>
            <w:r w:rsidR="003B03E2">
              <w:rPr>
                <w:rFonts w:cstheme="minorHAnsi"/>
                <w:sz w:val="24"/>
                <w:szCs w:val="24"/>
              </w:rPr>
              <w:t xml:space="preserve">Health </w:t>
            </w:r>
            <w:r w:rsidR="007553F6">
              <w:rPr>
                <w:rFonts w:cstheme="minorHAnsi"/>
                <w:sz w:val="24"/>
                <w:szCs w:val="24"/>
              </w:rPr>
              <w:t>and w</w:t>
            </w:r>
            <w:r w:rsidR="003B03E2">
              <w:rPr>
                <w:rFonts w:cstheme="minorHAnsi"/>
                <w:sz w:val="24"/>
                <w:szCs w:val="24"/>
              </w:rPr>
              <w:t xml:space="preserve">ellbeing- Healthy </w:t>
            </w:r>
            <w:r w:rsidR="007553F6">
              <w:rPr>
                <w:rFonts w:cstheme="minorHAnsi"/>
                <w:sz w:val="24"/>
                <w:szCs w:val="24"/>
              </w:rPr>
              <w:t>m</w:t>
            </w:r>
            <w:r w:rsidR="003B03E2">
              <w:rPr>
                <w:rFonts w:cstheme="minorHAnsi"/>
                <w:sz w:val="24"/>
                <w:szCs w:val="24"/>
              </w:rPr>
              <w:t>ind</w:t>
            </w:r>
          </w:p>
        </w:tc>
      </w:tr>
      <w:tr w:rsidR="007553F6" w14:paraId="5B299DAB" w14:textId="77777777" w:rsidTr="007553F6">
        <w:tc>
          <w:tcPr>
            <w:tcW w:w="3577" w:type="dxa"/>
            <w:gridSpan w:val="2"/>
            <w:shd w:val="clear" w:color="auto" w:fill="F7CAAC" w:themeFill="accent2" w:themeFillTint="66"/>
          </w:tcPr>
          <w:p w14:paraId="3C24D44B" w14:textId="69F7DC37" w:rsidR="00E073A8" w:rsidRPr="001925BB" w:rsidRDefault="00E073A8" w:rsidP="00E61854">
            <w:pPr>
              <w:jc w:val="center"/>
              <w:rPr>
                <w:rFonts w:cstheme="minorHAnsi"/>
                <w:b/>
                <w:bCs/>
                <w:sz w:val="24"/>
                <w:szCs w:val="24"/>
              </w:rPr>
            </w:pPr>
            <w:r w:rsidRPr="001925BB">
              <w:rPr>
                <w:rFonts w:cstheme="minorHAnsi"/>
                <w:b/>
                <w:bCs/>
                <w:sz w:val="24"/>
                <w:szCs w:val="24"/>
              </w:rPr>
              <w:t>EYFS</w:t>
            </w:r>
          </w:p>
        </w:tc>
        <w:tc>
          <w:tcPr>
            <w:tcW w:w="1831" w:type="dxa"/>
            <w:gridSpan w:val="2"/>
            <w:shd w:val="clear" w:color="auto" w:fill="F7CAAC" w:themeFill="accent2" w:themeFillTint="66"/>
          </w:tcPr>
          <w:p w14:paraId="7DE86D1C" w14:textId="1C491E87" w:rsidR="00E073A8" w:rsidRPr="001925BB" w:rsidRDefault="00E073A8" w:rsidP="00E61854">
            <w:pPr>
              <w:jc w:val="center"/>
              <w:rPr>
                <w:rFonts w:cstheme="minorHAnsi"/>
                <w:b/>
                <w:bCs/>
                <w:sz w:val="24"/>
                <w:szCs w:val="24"/>
              </w:rPr>
            </w:pPr>
            <w:r w:rsidRPr="001925BB">
              <w:rPr>
                <w:rFonts w:cstheme="minorHAnsi"/>
                <w:b/>
                <w:bCs/>
                <w:sz w:val="24"/>
                <w:szCs w:val="24"/>
              </w:rPr>
              <w:t>Year 1</w:t>
            </w:r>
          </w:p>
        </w:tc>
        <w:tc>
          <w:tcPr>
            <w:tcW w:w="1797" w:type="dxa"/>
            <w:gridSpan w:val="2"/>
            <w:shd w:val="clear" w:color="auto" w:fill="F7CAAC" w:themeFill="accent2" w:themeFillTint="66"/>
          </w:tcPr>
          <w:p w14:paraId="58AEBA84" w14:textId="06F4E30F" w:rsidR="00E073A8" w:rsidRPr="001925BB" w:rsidRDefault="00E073A8" w:rsidP="00E61854">
            <w:pPr>
              <w:jc w:val="center"/>
              <w:rPr>
                <w:rFonts w:cstheme="minorHAnsi"/>
                <w:b/>
                <w:bCs/>
                <w:sz w:val="24"/>
                <w:szCs w:val="24"/>
              </w:rPr>
            </w:pPr>
            <w:r w:rsidRPr="001925BB">
              <w:rPr>
                <w:rFonts w:cstheme="minorHAnsi"/>
                <w:b/>
                <w:bCs/>
                <w:sz w:val="24"/>
                <w:szCs w:val="24"/>
              </w:rPr>
              <w:t>Year 2</w:t>
            </w:r>
          </w:p>
        </w:tc>
        <w:tc>
          <w:tcPr>
            <w:tcW w:w="2189" w:type="dxa"/>
            <w:gridSpan w:val="2"/>
            <w:shd w:val="clear" w:color="auto" w:fill="F7CAAC" w:themeFill="accent2" w:themeFillTint="66"/>
          </w:tcPr>
          <w:p w14:paraId="423630CC" w14:textId="7BB76B58" w:rsidR="00E073A8" w:rsidRPr="001925BB" w:rsidRDefault="00E073A8" w:rsidP="00E61854">
            <w:pPr>
              <w:jc w:val="center"/>
              <w:rPr>
                <w:rFonts w:cstheme="minorHAnsi"/>
                <w:b/>
                <w:bCs/>
                <w:sz w:val="24"/>
                <w:szCs w:val="24"/>
              </w:rPr>
            </w:pPr>
            <w:r w:rsidRPr="001925BB">
              <w:rPr>
                <w:rFonts w:cstheme="minorHAnsi"/>
                <w:b/>
                <w:bCs/>
                <w:sz w:val="24"/>
                <w:szCs w:val="24"/>
              </w:rPr>
              <w:t>Year 3</w:t>
            </w:r>
          </w:p>
        </w:tc>
        <w:tc>
          <w:tcPr>
            <w:tcW w:w="1804" w:type="dxa"/>
            <w:gridSpan w:val="2"/>
            <w:shd w:val="clear" w:color="auto" w:fill="F7CAAC" w:themeFill="accent2" w:themeFillTint="66"/>
          </w:tcPr>
          <w:p w14:paraId="33FAC998" w14:textId="11AE5A5B" w:rsidR="00E073A8" w:rsidRPr="001925BB" w:rsidRDefault="00E073A8" w:rsidP="00E61854">
            <w:pPr>
              <w:jc w:val="center"/>
              <w:rPr>
                <w:rFonts w:cstheme="minorHAnsi"/>
                <w:b/>
                <w:bCs/>
                <w:sz w:val="24"/>
                <w:szCs w:val="24"/>
              </w:rPr>
            </w:pPr>
            <w:r w:rsidRPr="001925BB">
              <w:rPr>
                <w:rFonts w:cstheme="minorHAnsi"/>
                <w:b/>
                <w:bCs/>
                <w:sz w:val="24"/>
                <w:szCs w:val="24"/>
              </w:rPr>
              <w:t>Year 4</w:t>
            </w:r>
          </w:p>
        </w:tc>
        <w:tc>
          <w:tcPr>
            <w:tcW w:w="1816" w:type="dxa"/>
            <w:gridSpan w:val="2"/>
            <w:shd w:val="clear" w:color="auto" w:fill="F7CAAC" w:themeFill="accent2" w:themeFillTint="66"/>
          </w:tcPr>
          <w:p w14:paraId="37148AA3" w14:textId="469E1850" w:rsidR="00E073A8" w:rsidRPr="001925BB" w:rsidRDefault="00E073A8" w:rsidP="00E61854">
            <w:pPr>
              <w:jc w:val="center"/>
              <w:rPr>
                <w:rFonts w:cstheme="minorHAnsi"/>
                <w:b/>
                <w:bCs/>
                <w:sz w:val="24"/>
                <w:szCs w:val="24"/>
              </w:rPr>
            </w:pPr>
            <w:r w:rsidRPr="001925BB">
              <w:rPr>
                <w:rFonts w:cstheme="minorHAnsi"/>
                <w:b/>
                <w:bCs/>
                <w:sz w:val="24"/>
                <w:szCs w:val="24"/>
              </w:rPr>
              <w:t>Year 5</w:t>
            </w:r>
          </w:p>
        </w:tc>
        <w:tc>
          <w:tcPr>
            <w:tcW w:w="1829" w:type="dxa"/>
            <w:shd w:val="clear" w:color="auto" w:fill="F7CAAC" w:themeFill="accent2" w:themeFillTint="66"/>
          </w:tcPr>
          <w:p w14:paraId="2A174E75" w14:textId="304D3AA9" w:rsidR="00E073A8" w:rsidRPr="001925BB" w:rsidRDefault="00E073A8" w:rsidP="00E61854">
            <w:pPr>
              <w:jc w:val="center"/>
              <w:rPr>
                <w:rFonts w:cstheme="minorHAnsi"/>
                <w:b/>
                <w:bCs/>
                <w:sz w:val="24"/>
                <w:szCs w:val="24"/>
              </w:rPr>
            </w:pPr>
            <w:r w:rsidRPr="001925BB">
              <w:rPr>
                <w:rFonts w:cstheme="minorHAnsi"/>
                <w:b/>
                <w:bCs/>
                <w:sz w:val="24"/>
                <w:szCs w:val="24"/>
              </w:rPr>
              <w:t>Year 6</w:t>
            </w:r>
          </w:p>
        </w:tc>
      </w:tr>
      <w:tr w:rsidR="007553F6" w14:paraId="543A63BD" w14:textId="77777777" w:rsidTr="007553F6">
        <w:trPr>
          <w:trHeight w:val="1872"/>
        </w:trPr>
        <w:tc>
          <w:tcPr>
            <w:tcW w:w="3577" w:type="dxa"/>
            <w:gridSpan w:val="2"/>
          </w:tcPr>
          <w:p w14:paraId="3159E275" w14:textId="77777777" w:rsidR="007553F6" w:rsidRPr="007553F6" w:rsidRDefault="007553F6" w:rsidP="007553F6">
            <w:pPr>
              <w:rPr>
                <w:rFonts w:cstheme="minorHAnsi"/>
                <w:b/>
                <w:bCs/>
              </w:rPr>
            </w:pPr>
            <w:r w:rsidRPr="007553F6">
              <w:rPr>
                <w:rFonts w:cstheme="minorHAnsi"/>
                <w:b/>
                <w:bCs/>
              </w:rPr>
              <w:t>Nursery:</w:t>
            </w:r>
          </w:p>
          <w:p w14:paraId="01DF2D58" w14:textId="77777777" w:rsidR="007553F6" w:rsidRPr="007553F6" w:rsidRDefault="007553F6" w:rsidP="007553F6">
            <w:pPr>
              <w:pStyle w:val="TableParagraph"/>
              <w:spacing w:before="82" w:line="242" w:lineRule="auto"/>
              <w:ind w:right="114"/>
              <w:jc w:val="center"/>
              <w:rPr>
                <w:rFonts w:asciiTheme="minorHAnsi" w:hAnsiTheme="minorHAnsi" w:cstheme="minorHAnsi"/>
              </w:rPr>
            </w:pPr>
            <w:r w:rsidRPr="007553F6">
              <w:rPr>
                <w:rFonts w:asciiTheme="minorHAnsi" w:hAnsiTheme="minorHAnsi" w:cstheme="minorHAnsi"/>
              </w:rPr>
              <w:t>Talk about feelings using words like happy, sad angry and worried.</w:t>
            </w:r>
          </w:p>
          <w:p w14:paraId="69DB3673" w14:textId="77777777" w:rsidR="007553F6" w:rsidRPr="007553F6" w:rsidRDefault="007553F6" w:rsidP="007553F6">
            <w:pPr>
              <w:pStyle w:val="TableParagraph"/>
              <w:spacing w:before="82" w:line="242" w:lineRule="auto"/>
              <w:ind w:right="114"/>
              <w:jc w:val="center"/>
              <w:rPr>
                <w:rFonts w:asciiTheme="minorHAnsi" w:hAnsiTheme="minorHAnsi" w:cstheme="minorHAnsi"/>
              </w:rPr>
            </w:pPr>
            <w:r w:rsidRPr="007553F6">
              <w:rPr>
                <w:rFonts w:asciiTheme="minorHAnsi" w:hAnsiTheme="minorHAnsi" w:cstheme="minorHAnsi"/>
              </w:rPr>
              <w:t>(Personal, Social and Emotional Development)</w:t>
            </w:r>
          </w:p>
          <w:p w14:paraId="19C4BD70" w14:textId="77777777" w:rsidR="007553F6" w:rsidRPr="007553F6" w:rsidRDefault="007553F6" w:rsidP="007553F6">
            <w:pPr>
              <w:pStyle w:val="TableParagraph"/>
              <w:spacing w:before="82" w:line="242" w:lineRule="auto"/>
              <w:ind w:right="114"/>
              <w:jc w:val="center"/>
              <w:rPr>
                <w:rFonts w:asciiTheme="minorHAnsi" w:hAnsiTheme="minorHAnsi" w:cstheme="minorHAnsi"/>
              </w:rPr>
            </w:pPr>
            <w:r w:rsidRPr="007553F6">
              <w:rPr>
                <w:rFonts w:asciiTheme="minorHAnsi" w:hAnsiTheme="minorHAnsi" w:cstheme="minorHAnsi"/>
              </w:rPr>
              <w:t>Understand gradually how others might be feeling.</w:t>
            </w:r>
          </w:p>
          <w:p w14:paraId="2BA42C22" w14:textId="77777777" w:rsidR="007553F6" w:rsidRPr="007553F6" w:rsidRDefault="007553F6" w:rsidP="007553F6">
            <w:pPr>
              <w:pStyle w:val="TableParagraph"/>
              <w:spacing w:before="82" w:line="242" w:lineRule="auto"/>
              <w:ind w:right="114"/>
              <w:jc w:val="center"/>
              <w:rPr>
                <w:rFonts w:asciiTheme="minorHAnsi" w:hAnsiTheme="minorHAnsi" w:cstheme="minorHAnsi"/>
              </w:rPr>
            </w:pPr>
            <w:r w:rsidRPr="007553F6">
              <w:rPr>
                <w:rFonts w:asciiTheme="minorHAnsi" w:hAnsiTheme="minorHAnsi" w:cstheme="minorHAnsi"/>
              </w:rPr>
              <w:t>(Personal, Social and Emotional Development)</w:t>
            </w:r>
          </w:p>
          <w:p w14:paraId="543DE1E7" w14:textId="13CB636A" w:rsidR="007553F6" w:rsidRPr="007553F6" w:rsidRDefault="007553F6" w:rsidP="007553F6">
            <w:pPr>
              <w:pStyle w:val="TableParagraph"/>
              <w:spacing w:before="82" w:line="242" w:lineRule="auto"/>
              <w:ind w:right="114"/>
              <w:jc w:val="center"/>
              <w:rPr>
                <w:rFonts w:asciiTheme="minorHAnsi" w:hAnsiTheme="minorHAnsi" w:cstheme="minorHAnsi"/>
              </w:rPr>
            </w:pPr>
            <w:r w:rsidRPr="007553F6">
              <w:rPr>
                <w:rFonts w:asciiTheme="minorHAnsi" w:hAnsiTheme="minorHAnsi" w:cstheme="minorHAnsi"/>
              </w:rPr>
              <w:t>Select and use activities and resources, with help when needed.</w:t>
            </w:r>
          </w:p>
          <w:p w14:paraId="07EC5D46" w14:textId="651034AE" w:rsidR="007553F6" w:rsidRPr="007553F6" w:rsidRDefault="007553F6" w:rsidP="007553F6">
            <w:pPr>
              <w:jc w:val="center"/>
              <w:rPr>
                <w:rFonts w:cstheme="minorHAnsi"/>
              </w:rPr>
            </w:pPr>
            <w:r w:rsidRPr="007553F6">
              <w:rPr>
                <w:rFonts w:cstheme="minorHAnsi"/>
              </w:rPr>
              <w:t>(Personal, social and Emotional Development)</w:t>
            </w:r>
          </w:p>
          <w:p w14:paraId="1D0D5CA1" w14:textId="15FEF244" w:rsidR="007553F6" w:rsidRPr="007553F6" w:rsidRDefault="007553F6" w:rsidP="007553F6">
            <w:pPr>
              <w:autoSpaceDE w:val="0"/>
              <w:autoSpaceDN w:val="0"/>
              <w:adjustRightInd w:val="0"/>
              <w:rPr>
                <w:rFonts w:cstheme="minorHAnsi"/>
              </w:rPr>
            </w:pPr>
          </w:p>
        </w:tc>
        <w:tc>
          <w:tcPr>
            <w:tcW w:w="1831" w:type="dxa"/>
            <w:gridSpan w:val="2"/>
            <w:vMerge w:val="restart"/>
          </w:tcPr>
          <w:p w14:paraId="0450DB38" w14:textId="44EF1051"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 xml:space="preserve">    Identify that there is a normal range of emotions (e.g. happiness, sadness, anger, fear, surprise, nervousness) and scale of emotions that all humans experience in relation to different experiences and situations.</w:t>
            </w:r>
          </w:p>
          <w:p w14:paraId="2CF6AB04" w14:textId="77777777" w:rsidR="007553F6" w:rsidRPr="007553F6" w:rsidRDefault="007553F6" w:rsidP="007553F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FF0000"/>
              </w:rPr>
            </w:pPr>
          </w:p>
          <w:p w14:paraId="1E6C00E5" w14:textId="72AD7AE7" w:rsidR="007553F6" w:rsidRPr="007553F6" w:rsidRDefault="007553F6" w:rsidP="007553F6">
            <w:pPr>
              <w:jc w:val="center"/>
              <w:rPr>
                <w:rFonts w:cstheme="minorHAnsi"/>
              </w:rPr>
            </w:pPr>
          </w:p>
        </w:tc>
        <w:tc>
          <w:tcPr>
            <w:tcW w:w="1797" w:type="dxa"/>
            <w:gridSpan w:val="2"/>
            <w:vMerge w:val="restart"/>
          </w:tcPr>
          <w:p w14:paraId="0E0B90B9" w14:textId="77777777" w:rsidR="007553F6" w:rsidRPr="007553F6" w:rsidRDefault="007553F6" w:rsidP="007553F6">
            <w:pPr>
              <w:jc w:val="center"/>
              <w:rPr>
                <w:rFonts w:cstheme="minorHAnsi"/>
              </w:rPr>
            </w:pPr>
            <w:r w:rsidRPr="007553F6">
              <w:rPr>
                <w:rFonts w:cstheme="minorHAnsi"/>
              </w:rPr>
              <w:t>Recognise and talk about their emotions, including having a varied vocabulary of words to use when talking about their own and others’ feelings.</w:t>
            </w:r>
          </w:p>
          <w:p w14:paraId="20A44DC9" w14:textId="77777777" w:rsidR="007553F6" w:rsidRPr="007553F6" w:rsidRDefault="007553F6" w:rsidP="007553F6">
            <w:pPr>
              <w:jc w:val="center"/>
              <w:rPr>
                <w:rFonts w:cstheme="minorHAnsi"/>
              </w:rPr>
            </w:pPr>
          </w:p>
          <w:p w14:paraId="6CBBBBA2" w14:textId="77777777" w:rsidR="007553F6" w:rsidRPr="007553F6" w:rsidRDefault="007553F6" w:rsidP="007553F6">
            <w:pPr>
              <w:jc w:val="center"/>
              <w:rPr>
                <w:rFonts w:cstheme="minorHAnsi"/>
              </w:rPr>
            </w:pPr>
            <w:r w:rsidRPr="007553F6">
              <w:rPr>
                <w:rFonts w:cstheme="minorHAnsi"/>
              </w:rPr>
              <w:t>Identify simple self-care techniques</w:t>
            </w:r>
          </w:p>
          <w:p w14:paraId="306B0D23" w14:textId="34C8501A" w:rsidR="007553F6" w:rsidRPr="007553F6" w:rsidRDefault="007553F6" w:rsidP="007553F6">
            <w:pPr>
              <w:jc w:val="center"/>
              <w:rPr>
                <w:rFonts w:cstheme="minorHAnsi"/>
              </w:rPr>
            </w:pPr>
          </w:p>
        </w:tc>
        <w:tc>
          <w:tcPr>
            <w:tcW w:w="2189" w:type="dxa"/>
            <w:gridSpan w:val="2"/>
            <w:vMerge w:val="restart"/>
          </w:tcPr>
          <w:p w14:paraId="791A190E" w14:textId="77777777" w:rsidR="007553F6" w:rsidRPr="007553F6" w:rsidRDefault="007553F6" w:rsidP="007553F6">
            <w:pPr>
              <w:pStyle w:val="TableParagraph"/>
              <w:spacing w:before="79" w:line="242" w:lineRule="auto"/>
              <w:ind w:left="0" w:right="536"/>
              <w:jc w:val="center"/>
              <w:rPr>
                <w:rFonts w:asciiTheme="minorHAnsi" w:hAnsiTheme="minorHAnsi" w:cstheme="minorHAnsi"/>
              </w:rPr>
            </w:pPr>
            <w:r w:rsidRPr="007553F6">
              <w:rPr>
                <w:rFonts w:asciiTheme="minorHAnsi" w:hAnsiTheme="minorHAnsi" w:cstheme="minorHAnsi"/>
              </w:rPr>
              <w:t>Judge whether what they are feeling and how they are behaving is appropriate and proportionate.</w:t>
            </w:r>
          </w:p>
          <w:p w14:paraId="79401ACE" w14:textId="63986F7D"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Identify the benefits of physical exercise, time outdoors, community participation, voluntary and service-based activity on mental wellbeing and happiness.</w:t>
            </w:r>
          </w:p>
          <w:p w14:paraId="15E3B72F" w14:textId="6D38C7A8" w:rsidR="007553F6" w:rsidRPr="007553F6" w:rsidRDefault="007553F6" w:rsidP="007553F6">
            <w:pPr>
              <w:jc w:val="center"/>
              <w:rPr>
                <w:rFonts w:cstheme="minorHAnsi"/>
              </w:rPr>
            </w:pPr>
          </w:p>
        </w:tc>
        <w:tc>
          <w:tcPr>
            <w:tcW w:w="1804" w:type="dxa"/>
            <w:gridSpan w:val="2"/>
            <w:vMerge w:val="restart"/>
          </w:tcPr>
          <w:p w14:paraId="671ADB59" w14:textId="77777777" w:rsidR="007553F6" w:rsidRPr="007553F6" w:rsidRDefault="007553F6" w:rsidP="007553F6">
            <w:pPr>
              <w:pStyle w:val="TableParagraph"/>
              <w:spacing w:before="82"/>
              <w:ind w:left="0"/>
              <w:jc w:val="center"/>
              <w:rPr>
                <w:rFonts w:asciiTheme="minorHAnsi" w:hAnsiTheme="minorHAnsi" w:cstheme="minorHAnsi"/>
              </w:rPr>
            </w:pPr>
            <w:r w:rsidRPr="007553F6">
              <w:rPr>
                <w:rFonts w:asciiTheme="minorHAnsi" w:hAnsiTheme="minorHAnsi" w:cstheme="minorHAnsi"/>
              </w:rPr>
              <w:t>Understands isolation and loneliness can affect children and that it is very important for children to discuss their feelings with an adult and seek support.</w:t>
            </w:r>
          </w:p>
          <w:p w14:paraId="0C5DC817" w14:textId="77777777" w:rsidR="007553F6" w:rsidRPr="007553F6" w:rsidRDefault="007553F6" w:rsidP="007553F6">
            <w:pPr>
              <w:pStyle w:val="TableParagraph"/>
              <w:spacing w:before="82"/>
              <w:ind w:left="0"/>
              <w:jc w:val="center"/>
              <w:rPr>
                <w:rFonts w:asciiTheme="minorHAnsi" w:hAnsiTheme="minorHAnsi" w:cstheme="minorHAnsi"/>
              </w:rPr>
            </w:pPr>
            <w:r w:rsidRPr="007553F6">
              <w:rPr>
                <w:rFonts w:asciiTheme="minorHAnsi" w:hAnsiTheme="minorHAnsi" w:cstheme="minorHAnsi"/>
              </w:rPr>
              <w:t>Understands the importance of sufficient good quality sleep for good health and that a lack of sleep can affect weight, mood and ability to learn.</w:t>
            </w:r>
          </w:p>
          <w:p w14:paraId="5BF733C7" w14:textId="04D1DD45" w:rsidR="007553F6" w:rsidRPr="007553F6" w:rsidRDefault="007553F6" w:rsidP="007553F6">
            <w:pPr>
              <w:jc w:val="center"/>
              <w:rPr>
                <w:rFonts w:cstheme="minorHAnsi"/>
              </w:rPr>
            </w:pPr>
            <w:r w:rsidRPr="007553F6">
              <w:rPr>
                <w:rFonts w:cstheme="minorHAnsi"/>
              </w:rPr>
              <w:t>Identify simple self-care techniques, including the importance of rest.</w:t>
            </w:r>
          </w:p>
        </w:tc>
        <w:tc>
          <w:tcPr>
            <w:tcW w:w="1816" w:type="dxa"/>
            <w:gridSpan w:val="2"/>
            <w:vMerge w:val="restart"/>
          </w:tcPr>
          <w:p w14:paraId="02225B6A"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Identifies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7B199F96"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Identify simple self-care techniques, including time spent with friends and family and the benefits of hobbies and interests.</w:t>
            </w:r>
          </w:p>
          <w:p w14:paraId="358A51DB" w14:textId="7A5FFDE0" w:rsidR="007553F6" w:rsidRPr="007553F6" w:rsidRDefault="007553F6" w:rsidP="007553F6">
            <w:pPr>
              <w:jc w:val="center"/>
              <w:rPr>
                <w:rFonts w:cstheme="minorHAnsi"/>
              </w:rPr>
            </w:pPr>
          </w:p>
        </w:tc>
        <w:tc>
          <w:tcPr>
            <w:tcW w:w="1829" w:type="dxa"/>
            <w:vMerge w:val="restart"/>
          </w:tcPr>
          <w:p w14:paraId="210C3289"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lastRenderedPageBreak/>
              <w:t>Identify that mental wellbeing is a normal part of daily life, in the same way as physical health</w:t>
            </w:r>
          </w:p>
          <w:p w14:paraId="6BFB71AE" w14:textId="77777777" w:rsidR="007553F6" w:rsidRPr="007553F6" w:rsidRDefault="007553F6" w:rsidP="007553F6">
            <w:pPr>
              <w:jc w:val="center"/>
              <w:rPr>
                <w:rFonts w:cstheme="minorHAnsi"/>
              </w:rPr>
            </w:pPr>
          </w:p>
          <w:p w14:paraId="28451E18" w14:textId="77777777" w:rsidR="007553F6" w:rsidRPr="007553F6" w:rsidRDefault="007553F6" w:rsidP="007553F6">
            <w:pPr>
              <w:jc w:val="center"/>
              <w:rPr>
                <w:rFonts w:cstheme="minorHAnsi"/>
              </w:rPr>
            </w:pPr>
            <w:r w:rsidRPr="007553F6">
              <w:rPr>
                <w:rFonts w:cstheme="minorHAnsi"/>
              </w:rPr>
              <w:t>Understands it is common for people to experience mental ill health. For many people who do, the problems can be resolved if the right support is made available, especially if accessed early enough.</w:t>
            </w:r>
          </w:p>
          <w:p w14:paraId="1672FC01" w14:textId="69F9F788" w:rsidR="007553F6" w:rsidRPr="007553F6" w:rsidRDefault="007553F6" w:rsidP="007553F6">
            <w:pPr>
              <w:jc w:val="center"/>
              <w:rPr>
                <w:rFonts w:cstheme="minorHAnsi"/>
              </w:rPr>
            </w:pPr>
            <w:r w:rsidRPr="007553F6">
              <w:rPr>
                <w:rFonts w:cstheme="minorHAnsi"/>
              </w:rPr>
              <w:t>Aware that bullying (including cyberbullying) has a negative and often lasting impact on mental wellbeing.</w:t>
            </w:r>
          </w:p>
        </w:tc>
      </w:tr>
      <w:tr w:rsidR="007553F6" w14:paraId="1E2A594E" w14:textId="77777777" w:rsidTr="007553F6">
        <w:trPr>
          <w:trHeight w:val="1872"/>
        </w:trPr>
        <w:tc>
          <w:tcPr>
            <w:tcW w:w="3577" w:type="dxa"/>
            <w:gridSpan w:val="2"/>
          </w:tcPr>
          <w:p w14:paraId="3E6BCB14" w14:textId="77777777" w:rsidR="0011105E" w:rsidRPr="007553F6" w:rsidRDefault="0011105E" w:rsidP="0011105E">
            <w:pPr>
              <w:rPr>
                <w:rFonts w:cstheme="minorHAnsi"/>
                <w:b/>
                <w:bCs/>
              </w:rPr>
            </w:pPr>
            <w:r w:rsidRPr="007553F6">
              <w:rPr>
                <w:rFonts w:cstheme="minorHAnsi"/>
                <w:b/>
                <w:bCs/>
              </w:rPr>
              <w:t>Reception:</w:t>
            </w:r>
          </w:p>
          <w:p w14:paraId="0A557AEE" w14:textId="77777777" w:rsidR="007553F6" w:rsidRPr="007553F6" w:rsidRDefault="007553F6" w:rsidP="007553F6">
            <w:pPr>
              <w:jc w:val="center"/>
              <w:rPr>
                <w:rFonts w:cstheme="minorHAnsi"/>
                <w:lang w:val="en-US"/>
              </w:rPr>
            </w:pPr>
            <w:r w:rsidRPr="007553F6">
              <w:rPr>
                <w:rFonts w:cstheme="minorHAnsi"/>
                <w:lang w:val="en-US"/>
              </w:rPr>
              <w:t>See themselves as a valuable individual.</w:t>
            </w:r>
          </w:p>
          <w:p w14:paraId="0C59BB67" w14:textId="77777777" w:rsidR="007553F6" w:rsidRPr="007553F6" w:rsidRDefault="007553F6" w:rsidP="007553F6">
            <w:pPr>
              <w:jc w:val="center"/>
              <w:rPr>
                <w:rFonts w:cstheme="minorHAnsi"/>
                <w:lang w:val="en-US"/>
              </w:rPr>
            </w:pPr>
            <w:r w:rsidRPr="007553F6">
              <w:rPr>
                <w:rFonts w:cstheme="minorHAnsi"/>
                <w:lang w:val="en-US"/>
              </w:rPr>
              <w:t>Express their feelings and consider feelings of others.</w:t>
            </w:r>
          </w:p>
          <w:p w14:paraId="69772812" w14:textId="77777777" w:rsidR="007553F6" w:rsidRPr="007553F6" w:rsidRDefault="007553F6" w:rsidP="007553F6">
            <w:pPr>
              <w:jc w:val="center"/>
              <w:rPr>
                <w:rFonts w:cstheme="minorHAnsi"/>
                <w:lang w:val="en-US"/>
              </w:rPr>
            </w:pPr>
            <w:r w:rsidRPr="007553F6">
              <w:rPr>
                <w:rFonts w:cstheme="minorHAnsi"/>
                <w:lang w:val="en-US"/>
              </w:rPr>
              <w:t>Show resilience and perseverance in the face of challenge.</w:t>
            </w:r>
          </w:p>
          <w:p w14:paraId="1B492996" w14:textId="7CB1A794" w:rsidR="007553F6" w:rsidRPr="007553F6" w:rsidRDefault="007553F6" w:rsidP="007553F6">
            <w:pPr>
              <w:jc w:val="center"/>
              <w:rPr>
                <w:rFonts w:cstheme="minorHAnsi"/>
                <w:lang w:val="en-US"/>
              </w:rPr>
            </w:pPr>
            <w:r w:rsidRPr="007553F6">
              <w:rPr>
                <w:rFonts w:cstheme="minorHAnsi"/>
                <w:lang w:val="en-US"/>
              </w:rPr>
              <w:t>Identify and moderate their own feelings socially and emotionally.</w:t>
            </w:r>
          </w:p>
          <w:p w14:paraId="60CD1A4F" w14:textId="77777777" w:rsidR="007553F6" w:rsidRPr="007553F6" w:rsidRDefault="007553F6" w:rsidP="007553F6">
            <w:pPr>
              <w:jc w:val="center"/>
              <w:rPr>
                <w:rFonts w:cstheme="minorHAnsi"/>
                <w:lang w:val="en-US"/>
              </w:rPr>
            </w:pPr>
            <w:r w:rsidRPr="007553F6">
              <w:rPr>
                <w:rFonts w:cstheme="minorHAnsi"/>
                <w:lang w:val="en-US"/>
              </w:rPr>
              <w:t>(Personal, Social and Emotional Development)</w:t>
            </w:r>
          </w:p>
          <w:p w14:paraId="37773918" w14:textId="4676E34F" w:rsidR="007553F6" w:rsidRPr="007553F6" w:rsidRDefault="007553F6" w:rsidP="007553F6">
            <w:pPr>
              <w:jc w:val="center"/>
              <w:rPr>
                <w:rFonts w:cstheme="minorHAnsi"/>
                <w:lang w:val="en-US"/>
              </w:rPr>
            </w:pPr>
            <w:r w:rsidRPr="007553F6">
              <w:rPr>
                <w:rFonts w:cstheme="minorHAnsi"/>
                <w:lang w:val="en-US"/>
              </w:rPr>
              <w:t xml:space="preserve">Use talk to work out problems and </w:t>
            </w:r>
            <w:proofErr w:type="spellStart"/>
            <w:r w:rsidRPr="007553F6">
              <w:rPr>
                <w:rFonts w:cstheme="minorHAnsi"/>
                <w:lang w:val="en-US"/>
              </w:rPr>
              <w:t>organise</w:t>
            </w:r>
            <w:proofErr w:type="spellEnd"/>
            <w:r w:rsidRPr="007553F6">
              <w:rPr>
                <w:rFonts w:cstheme="minorHAnsi"/>
                <w:lang w:val="en-US"/>
              </w:rPr>
              <w:t xml:space="preserve"> thinking and activities.</w:t>
            </w:r>
          </w:p>
          <w:p w14:paraId="73D612E0" w14:textId="77777777" w:rsidR="007553F6" w:rsidRPr="007553F6" w:rsidRDefault="007553F6" w:rsidP="007553F6">
            <w:pPr>
              <w:jc w:val="center"/>
              <w:rPr>
                <w:rFonts w:cstheme="minorHAnsi"/>
                <w:lang w:val="en-US"/>
              </w:rPr>
            </w:pPr>
            <w:r w:rsidRPr="007553F6">
              <w:rPr>
                <w:rFonts w:cstheme="minorHAnsi"/>
                <w:lang w:val="en-US"/>
              </w:rPr>
              <w:t>(Communication and Language.)</w:t>
            </w:r>
          </w:p>
          <w:p w14:paraId="2885E3F8" w14:textId="31898199" w:rsidR="001F7BF7" w:rsidRPr="007553F6" w:rsidRDefault="001F7BF7" w:rsidP="00CA5D0E">
            <w:pPr>
              <w:rPr>
                <w:rFonts w:cstheme="minorHAnsi"/>
                <w:i/>
              </w:rPr>
            </w:pPr>
          </w:p>
        </w:tc>
        <w:tc>
          <w:tcPr>
            <w:tcW w:w="1831" w:type="dxa"/>
            <w:gridSpan w:val="2"/>
            <w:vMerge/>
          </w:tcPr>
          <w:p w14:paraId="33876B46" w14:textId="77777777" w:rsidR="0011105E" w:rsidRPr="007553F6" w:rsidRDefault="0011105E" w:rsidP="00CA5D0E">
            <w:pPr>
              <w:rPr>
                <w:rFonts w:cstheme="minorHAnsi"/>
              </w:rPr>
            </w:pPr>
          </w:p>
        </w:tc>
        <w:tc>
          <w:tcPr>
            <w:tcW w:w="1797" w:type="dxa"/>
            <w:gridSpan w:val="2"/>
            <w:vMerge/>
          </w:tcPr>
          <w:p w14:paraId="6D2B2F86" w14:textId="77777777" w:rsidR="0011105E" w:rsidRPr="007553F6" w:rsidRDefault="0011105E" w:rsidP="00CA5D0E">
            <w:pPr>
              <w:rPr>
                <w:rFonts w:cstheme="minorHAnsi"/>
              </w:rPr>
            </w:pPr>
          </w:p>
        </w:tc>
        <w:tc>
          <w:tcPr>
            <w:tcW w:w="2189" w:type="dxa"/>
            <w:gridSpan w:val="2"/>
            <w:vMerge/>
          </w:tcPr>
          <w:p w14:paraId="2CCB1261" w14:textId="77777777" w:rsidR="0011105E" w:rsidRPr="007553F6" w:rsidRDefault="0011105E" w:rsidP="00CA5D0E">
            <w:pPr>
              <w:rPr>
                <w:rFonts w:cstheme="minorHAnsi"/>
              </w:rPr>
            </w:pPr>
          </w:p>
        </w:tc>
        <w:tc>
          <w:tcPr>
            <w:tcW w:w="1804" w:type="dxa"/>
            <w:gridSpan w:val="2"/>
            <w:vMerge/>
          </w:tcPr>
          <w:p w14:paraId="058CDFE5" w14:textId="77777777" w:rsidR="0011105E" w:rsidRPr="007553F6" w:rsidRDefault="0011105E" w:rsidP="00CA5D0E">
            <w:pPr>
              <w:rPr>
                <w:rFonts w:cstheme="minorHAnsi"/>
              </w:rPr>
            </w:pPr>
          </w:p>
        </w:tc>
        <w:tc>
          <w:tcPr>
            <w:tcW w:w="1816" w:type="dxa"/>
            <w:gridSpan w:val="2"/>
            <w:vMerge/>
          </w:tcPr>
          <w:p w14:paraId="087600B4" w14:textId="77777777" w:rsidR="0011105E" w:rsidRPr="007553F6" w:rsidRDefault="0011105E" w:rsidP="00CA5D0E">
            <w:pPr>
              <w:rPr>
                <w:rFonts w:cstheme="minorHAnsi"/>
              </w:rPr>
            </w:pPr>
          </w:p>
        </w:tc>
        <w:tc>
          <w:tcPr>
            <w:tcW w:w="1829" w:type="dxa"/>
            <w:vMerge/>
          </w:tcPr>
          <w:p w14:paraId="3205A8D2" w14:textId="77777777" w:rsidR="0011105E" w:rsidRPr="007553F6" w:rsidRDefault="0011105E" w:rsidP="00CA5D0E">
            <w:pPr>
              <w:rPr>
                <w:rFonts w:cstheme="minorHAnsi"/>
              </w:rPr>
            </w:pPr>
          </w:p>
        </w:tc>
      </w:tr>
      <w:tr w:rsidR="007553F6" w14:paraId="71D822A4" w14:textId="77777777" w:rsidTr="007553F6">
        <w:trPr>
          <w:trHeight w:val="1872"/>
        </w:trPr>
        <w:tc>
          <w:tcPr>
            <w:tcW w:w="3577" w:type="dxa"/>
            <w:gridSpan w:val="2"/>
          </w:tcPr>
          <w:p w14:paraId="59FB21FE" w14:textId="77777777" w:rsidR="007553F6" w:rsidRDefault="0011105E" w:rsidP="007553F6">
            <w:pPr>
              <w:pStyle w:val="TableParagraph"/>
              <w:spacing w:before="79" w:line="242" w:lineRule="auto"/>
              <w:ind w:right="536"/>
              <w:rPr>
                <w:rFonts w:asciiTheme="minorHAnsi" w:hAnsiTheme="minorHAnsi" w:cstheme="minorHAnsi"/>
                <w:b/>
                <w:bCs/>
              </w:rPr>
            </w:pPr>
            <w:r w:rsidRPr="007553F6">
              <w:rPr>
                <w:rFonts w:asciiTheme="minorHAnsi" w:hAnsiTheme="minorHAnsi" w:cstheme="minorHAnsi"/>
                <w:b/>
                <w:bCs/>
              </w:rPr>
              <w:lastRenderedPageBreak/>
              <w:t>ELG:</w:t>
            </w:r>
            <w:r w:rsidR="007553F6" w:rsidRPr="007553F6">
              <w:rPr>
                <w:rFonts w:asciiTheme="minorHAnsi" w:hAnsiTheme="minorHAnsi" w:cstheme="minorHAnsi"/>
                <w:b/>
                <w:bCs/>
              </w:rPr>
              <w:t xml:space="preserve"> </w:t>
            </w:r>
          </w:p>
          <w:p w14:paraId="155BC451" w14:textId="1253F461" w:rsidR="007553F6" w:rsidRPr="007553F6" w:rsidRDefault="007553F6" w:rsidP="00612196">
            <w:pPr>
              <w:pStyle w:val="TableParagraph"/>
              <w:spacing w:before="79" w:line="242" w:lineRule="auto"/>
              <w:ind w:left="171"/>
              <w:jc w:val="center"/>
              <w:rPr>
                <w:rFonts w:asciiTheme="minorHAnsi" w:hAnsiTheme="minorHAnsi" w:cstheme="minorHAnsi"/>
              </w:rPr>
            </w:pPr>
            <w:r w:rsidRPr="007553F6">
              <w:rPr>
                <w:rFonts w:asciiTheme="minorHAnsi" w:hAnsiTheme="minorHAnsi" w:cstheme="minorHAnsi"/>
              </w:rPr>
              <w:t>Show an understanding of their own feelings and those of others and begin to regulate their behaviour accordingly.</w:t>
            </w:r>
          </w:p>
          <w:p w14:paraId="7C870B33" w14:textId="77777777" w:rsidR="007553F6" w:rsidRPr="007553F6" w:rsidRDefault="007553F6" w:rsidP="00612196">
            <w:pPr>
              <w:pStyle w:val="TableParagraph"/>
              <w:spacing w:before="79" w:line="242" w:lineRule="auto"/>
              <w:ind w:left="171"/>
              <w:jc w:val="center"/>
              <w:rPr>
                <w:rFonts w:asciiTheme="minorHAnsi" w:hAnsiTheme="minorHAnsi" w:cstheme="minorHAnsi"/>
              </w:rPr>
            </w:pPr>
            <w:r w:rsidRPr="007553F6">
              <w:rPr>
                <w:rFonts w:asciiTheme="minorHAnsi" w:hAnsiTheme="minorHAnsi" w:cstheme="minorHAnsi"/>
              </w:rPr>
              <w:t>(Personal, Social and Emotional Development- Self regulation)</w:t>
            </w:r>
          </w:p>
          <w:p w14:paraId="63C5A813" w14:textId="77777777" w:rsidR="007553F6" w:rsidRPr="007553F6" w:rsidRDefault="007553F6" w:rsidP="00612196">
            <w:pPr>
              <w:pStyle w:val="TableParagraph"/>
              <w:spacing w:before="79" w:line="242" w:lineRule="auto"/>
              <w:ind w:left="171"/>
              <w:jc w:val="center"/>
              <w:rPr>
                <w:rFonts w:asciiTheme="minorHAnsi" w:hAnsiTheme="minorHAnsi" w:cstheme="minorHAnsi"/>
              </w:rPr>
            </w:pPr>
          </w:p>
          <w:p w14:paraId="30CDC72E" w14:textId="77777777" w:rsidR="007553F6" w:rsidRPr="007553F6" w:rsidRDefault="007553F6" w:rsidP="00612196">
            <w:pPr>
              <w:pStyle w:val="TableParagraph"/>
              <w:spacing w:before="79" w:line="242" w:lineRule="auto"/>
              <w:ind w:left="171"/>
              <w:jc w:val="center"/>
              <w:rPr>
                <w:rFonts w:asciiTheme="minorHAnsi" w:hAnsiTheme="minorHAnsi" w:cstheme="minorHAnsi"/>
              </w:rPr>
            </w:pPr>
            <w:r w:rsidRPr="007553F6">
              <w:rPr>
                <w:rFonts w:asciiTheme="minorHAnsi" w:hAnsiTheme="minorHAnsi" w:cstheme="minorHAnsi"/>
              </w:rPr>
              <w:t>Be confident to try new activities and show independence, resilience and perseverance in the face of challenge.</w:t>
            </w:r>
          </w:p>
          <w:p w14:paraId="615F073A" w14:textId="77777777" w:rsidR="007553F6" w:rsidRPr="007553F6" w:rsidRDefault="007553F6" w:rsidP="00612196">
            <w:pPr>
              <w:pStyle w:val="TableParagraph"/>
              <w:spacing w:before="79" w:line="242" w:lineRule="auto"/>
              <w:ind w:left="171"/>
              <w:jc w:val="center"/>
              <w:rPr>
                <w:rFonts w:asciiTheme="minorHAnsi" w:hAnsiTheme="minorHAnsi" w:cstheme="minorHAnsi"/>
              </w:rPr>
            </w:pPr>
            <w:r w:rsidRPr="007553F6">
              <w:rPr>
                <w:rFonts w:asciiTheme="minorHAnsi" w:hAnsiTheme="minorHAnsi" w:cstheme="minorHAnsi"/>
              </w:rPr>
              <w:t>(Personal, Social and Emotional Development- managing self)</w:t>
            </w:r>
          </w:p>
          <w:p w14:paraId="15A51BE8" w14:textId="77777777" w:rsidR="007553F6" w:rsidRPr="007553F6" w:rsidRDefault="007553F6" w:rsidP="00612196">
            <w:pPr>
              <w:pStyle w:val="TableParagraph"/>
              <w:spacing w:before="79" w:line="242" w:lineRule="auto"/>
              <w:ind w:left="171"/>
              <w:jc w:val="center"/>
              <w:rPr>
                <w:rFonts w:asciiTheme="minorHAnsi" w:hAnsiTheme="minorHAnsi" w:cstheme="minorHAnsi"/>
              </w:rPr>
            </w:pPr>
          </w:p>
          <w:p w14:paraId="7A2C52F8" w14:textId="39D2DE51" w:rsidR="007553F6" w:rsidRPr="007553F6" w:rsidRDefault="007553F6" w:rsidP="00612196">
            <w:pPr>
              <w:pStyle w:val="TableParagraph"/>
              <w:spacing w:before="79" w:line="242" w:lineRule="auto"/>
              <w:ind w:left="171"/>
              <w:jc w:val="center"/>
              <w:rPr>
                <w:rFonts w:asciiTheme="minorHAnsi" w:hAnsiTheme="minorHAnsi" w:cstheme="minorHAnsi"/>
              </w:rPr>
            </w:pPr>
            <w:r w:rsidRPr="007553F6">
              <w:rPr>
                <w:rFonts w:asciiTheme="minorHAnsi" w:hAnsiTheme="minorHAnsi" w:cstheme="minorHAnsi"/>
              </w:rPr>
              <w:t>Express their ideas and feelings about their experiences.</w:t>
            </w:r>
          </w:p>
          <w:p w14:paraId="1177DD12" w14:textId="77777777" w:rsidR="007553F6" w:rsidRDefault="007553F6" w:rsidP="00612196">
            <w:pPr>
              <w:pStyle w:val="TableParagraph"/>
              <w:spacing w:before="79" w:line="242" w:lineRule="auto"/>
              <w:ind w:left="171"/>
              <w:jc w:val="center"/>
              <w:rPr>
                <w:rFonts w:asciiTheme="minorHAnsi" w:hAnsiTheme="minorHAnsi" w:cstheme="minorHAnsi"/>
              </w:rPr>
            </w:pPr>
            <w:r w:rsidRPr="007553F6">
              <w:rPr>
                <w:rFonts w:asciiTheme="minorHAnsi" w:hAnsiTheme="minorHAnsi" w:cstheme="minorHAnsi"/>
              </w:rPr>
              <w:t>(Communication and Language- Speaking)</w:t>
            </w:r>
          </w:p>
          <w:p w14:paraId="7C5C6222" w14:textId="77777777" w:rsidR="007553F6" w:rsidRDefault="007553F6" w:rsidP="007553F6">
            <w:pPr>
              <w:pStyle w:val="TableParagraph"/>
              <w:spacing w:before="79" w:line="242" w:lineRule="auto"/>
              <w:ind w:right="536"/>
              <w:rPr>
                <w:rFonts w:asciiTheme="minorHAnsi" w:hAnsiTheme="minorHAnsi" w:cstheme="minorHAnsi"/>
              </w:rPr>
            </w:pPr>
          </w:p>
          <w:p w14:paraId="7F2DAA15" w14:textId="77777777" w:rsidR="007553F6" w:rsidRDefault="007553F6" w:rsidP="007553F6">
            <w:pPr>
              <w:pStyle w:val="TableParagraph"/>
              <w:spacing w:before="79" w:line="242" w:lineRule="auto"/>
              <w:ind w:right="536"/>
              <w:rPr>
                <w:rFonts w:asciiTheme="minorHAnsi" w:hAnsiTheme="minorHAnsi" w:cstheme="minorHAnsi"/>
              </w:rPr>
            </w:pPr>
          </w:p>
          <w:p w14:paraId="15E2F206" w14:textId="77777777" w:rsidR="007553F6" w:rsidRDefault="007553F6" w:rsidP="007553F6">
            <w:pPr>
              <w:pStyle w:val="TableParagraph"/>
              <w:spacing w:before="79" w:line="242" w:lineRule="auto"/>
              <w:ind w:right="536"/>
              <w:rPr>
                <w:rFonts w:asciiTheme="minorHAnsi" w:hAnsiTheme="minorHAnsi" w:cstheme="minorHAnsi"/>
              </w:rPr>
            </w:pPr>
          </w:p>
          <w:p w14:paraId="3E6B968A" w14:textId="77777777" w:rsidR="007553F6" w:rsidRDefault="007553F6" w:rsidP="007553F6">
            <w:pPr>
              <w:pStyle w:val="TableParagraph"/>
              <w:spacing w:before="79" w:line="242" w:lineRule="auto"/>
              <w:ind w:right="536"/>
              <w:rPr>
                <w:rFonts w:asciiTheme="minorHAnsi" w:hAnsiTheme="minorHAnsi" w:cstheme="minorHAnsi"/>
              </w:rPr>
            </w:pPr>
          </w:p>
          <w:p w14:paraId="407AF51D" w14:textId="77777777" w:rsidR="007553F6" w:rsidRDefault="007553F6" w:rsidP="007553F6">
            <w:pPr>
              <w:pStyle w:val="TableParagraph"/>
              <w:spacing w:before="79" w:line="242" w:lineRule="auto"/>
              <w:ind w:right="536"/>
              <w:rPr>
                <w:rFonts w:asciiTheme="minorHAnsi" w:hAnsiTheme="minorHAnsi" w:cstheme="minorHAnsi"/>
              </w:rPr>
            </w:pPr>
          </w:p>
          <w:p w14:paraId="69A7A24A" w14:textId="77777777" w:rsidR="007553F6" w:rsidRDefault="007553F6" w:rsidP="00E03E65">
            <w:pPr>
              <w:autoSpaceDE w:val="0"/>
              <w:autoSpaceDN w:val="0"/>
              <w:adjustRightInd w:val="0"/>
              <w:rPr>
                <w:rFonts w:eastAsia="Roboto" w:cstheme="minorHAnsi"/>
                <w:lang w:eastAsia="en-GB" w:bidi="en-GB"/>
              </w:rPr>
            </w:pPr>
          </w:p>
          <w:p w14:paraId="5F09DB0E" w14:textId="77777777" w:rsidR="007553F6" w:rsidRDefault="007553F6" w:rsidP="00E03E65">
            <w:pPr>
              <w:autoSpaceDE w:val="0"/>
              <w:autoSpaceDN w:val="0"/>
              <w:adjustRightInd w:val="0"/>
              <w:rPr>
                <w:rFonts w:eastAsia="Roboto" w:cstheme="minorHAnsi"/>
                <w:lang w:eastAsia="en-GB" w:bidi="en-GB"/>
              </w:rPr>
            </w:pPr>
          </w:p>
          <w:p w14:paraId="59B0D715" w14:textId="77777777" w:rsidR="007553F6" w:rsidRPr="007553F6" w:rsidRDefault="007553F6" w:rsidP="00E03E65">
            <w:pPr>
              <w:autoSpaceDE w:val="0"/>
              <w:autoSpaceDN w:val="0"/>
              <w:adjustRightInd w:val="0"/>
              <w:rPr>
                <w:rFonts w:cstheme="minorHAnsi"/>
              </w:rPr>
            </w:pPr>
          </w:p>
        </w:tc>
        <w:tc>
          <w:tcPr>
            <w:tcW w:w="1831" w:type="dxa"/>
            <w:gridSpan w:val="2"/>
            <w:vMerge/>
          </w:tcPr>
          <w:p w14:paraId="703820FC" w14:textId="77777777" w:rsidR="0011105E" w:rsidRPr="007553F6" w:rsidRDefault="0011105E" w:rsidP="00CA5D0E">
            <w:pPr>
              <w:rPr>
                <w:rFonts w:cstheme="minorHAnsi"/>
              </w:rPr>
            </w:pPr>
          </w:p>
        </w:tc>
        <w:tc>
          <w:tcPr>
            <w:tcW w:w="1797" w:type="dxa"/>
            <w:gridSpan w:val="2"/>
            <w:vMerge/>
          </w:tcPr>
          <w:p w14:paraId="34565404" w14:textId="77777777" w:rsidR="0011105E" w:rsidRPr="007553F6" w:rsidRDefault="0011105E" w:rsidP="00CA5D0E">
            <w:pPr>
              <w:rPr>
                <w:rFonts w:cstheme="minorHAnsi"/>
              </w:rPr>
            </w:pPr>
          </w:p>
        </w:tc>
        <w:tc>
          <w:tcPr>
            <w:tcW w:w="2189" w:type="dxa"/>
            <w:gridSpan w:val="2"/>
            <w:vMerge/>
          </w:tcPr>
          <w:p w14:paraId="6EE1E9A7" w14:textId="77777777" w:rsidR="0011105E" w:rsidRPr="007553F6" w:rsidRDefault="0011105E" w:rsidP="00CA5D0E">
            <w:pPr>
              <w:rPr>
                <w:rFonts w:cstheme="minorHAnsi"/>
              </w:rPr>
            </w:pPr>
          </w:p>
        </w:tc>
        <w:tc>
          <w:tcPr>
            <w:tcW w:w="1804" w:type="dxa"/>
            <w:gridSpan w:val="2"/>
            <w:vMerge/>
          </w:tcPr>
          <w:p w14:paraId="6BCDA174" w14:textId="77777777" w:rsidR="0011105E" w:rsidRPr="007553F6" w:rsidRDefault="0011105E" w:rsidP="00CA5D0E">
            <w:pPr>
              <w:rPr>
                <w:rFonts w:cstheme="minorHAnsi"/>
              </w:rPr>
            </w:pPr>
          </w:p>
        </w:tc>
        <w:tc>
          <w:tcPr>
            <w:tcW w:w="1816" w:type="dxa"/>
            <w:gridSpan w:val="2"/>
            <w:vMerge/>
          </w:tcPr>
          <w:p w14:paraId="4AB7CDA9" w14:textId="77777777" w:rsidR="0011105E" w:rsidRPr="007553F6" w:rsidRDefault="0011105E" w:rsidP="00CA5D0E">
            <w:pPr>
              <w:rPr>
                <w:rFonts w:cstheme="minorHAnsi"/>
              </w:rPr>
            </w:pPr>
          </w:p>
        </w:tc>
        <w:tc>
          <w:tcPr>
            <w:tcW w:w="1829" w:type="dxa"/>
            <w:vMerge/>
          </w:tcPr>
          <w:p w14:paraId="0859A33D" w14:textId="77777777" w:rsidR="0011105E" w:rsidRPr="007553F6" w:rsidRDefault="0011105E" w:rsidP="00CA5D0E">
            <w:pPr>
              <w:rPr>
                <w:rFonts w:cstheme="minorHAnsi"/>
              </w:rPr>
            </w:pPr>
          </w:p>
        </w:tc>
      </w:tr>
      <w:tr w:rsidR="003D4947" w14:paraId="44A55169" w14:textId="77777777" w:rsidTr="001925BB">
        <w:tc>
          <w:tcPr>
            <w:tcW w:w="14843" w:type="dxa"/>
            <w:gridSpan w:val="13"/>
            <w:shd w:val="clear" w:color="auto" w:fill="F4B083" w:themeFill="accent2" w:themeFillTint="99"/>
          </w:tcPr>
          <w:p w14:paraId="584AB241" w14:textId="5870519D" w:rsidR="003D4947" w:rsidRPr="0011105E" w:rsidRDefault="003D4947" w:rsidP="007553F6">
            <w:pPr>
              <w:rPr>
                <w:rFonts w:cstheme="minorHAnsi"/>
                <w:sz w:val="24"/>
                <w:szCs w:val="24"/>
              </w:rPr>
            </w:pPr>
            <w:r w:rsidRPr="0011105E">
              <w:rPr>
                <w:rFonts w:cstheme="minorHAnsi"/>
                <w:b/>
                <w:bCs/>
                <w:sz w:val="24"/>
                <w:szCs w:val="24"/>
              </w:rPr>
              <w:lastRenderedPageBreak/>
              <w:t>National Curriculum Target Area:</w:t>
            </w:r>
            <w:r w:rsidRPr="0011105E">
              <w:rPr>
                <w:rFonts w:cstheme="minorHAnsi"/>
                <w:sz w:val="24"/>
                <w:szCs w:val="24"/>
              </w:rPr>
              <w:t xml:space="preserve"> </w:t>
            </w:r>
            <w:r w:rsidR="007553F6">
              <w:rPr>
                <w:rFonts w:cstheme="minorHAnsi"/>
                <w:b/>
                <w:bCs/>
                <w:sz w:val="24"/>
                <w:szCs w:val="24"/>
              </w:rPr>
              <w:t>Health and wellbeing- Healthy body</w:t>
            </w:r>
          </w:p>
        </w:tc>
      </w:tr>
      <w:tr w:rsidR="003D4947" w14:paraId="0A1B4B28" w14:textId="77777777" w:rsidTr="007553F6">
        <w:tc>
          <w:tcPr>
            <w:tcW w:w="3114" w:type="dxa"/>
            <w:shd w:val="clear" w:color="auto" w:fill="F7CAAC" w:themeFill="accent2" w:themeFillTint="66"/>
          </w:tcPr>
          <w:p w14:paraId="15311545" w14:textId="77777777" w:rsidR="003D4947" w:rsidRPr="001925BB" w:rsidRDefault="003D4947" w:rsidP="00E61854">
            <w:pPr>
              <w:jc w:val="center"/>
              <w:rPr>
                <w:rFonts w:cstheme="minorHAnsi"/>
                <w:b/>
                <w:bCs/>
                <w:sz w:val="24"/>
                <w:szCs w:val="24"/>
              </w:rPr>
            </w:pPr>
            <w:r w:rsidRPr="001925BB">
              <w:rPr>
                <w:rFonts w:cstheme="minorHAnsi"/>
                <w:b/>
                <w:bCs/>
                <w:sz w:val="24"/>
                <w:szCs w:val="24"/>
              </w:rPr>
              <w:t>EYFS</w:t>
            </w:r>
          </w:p>
        </w:tc>
        <w:tc>
          <w:tcPr>
            <w:tcW w:w="1843" w:type="dxa"/>
            <w:gridSpan w:val="2"/>
            <w:shd w:val="clear" w:color="auto" w:fill="F7CAAC" w:themeFill="accent2" w:themeFillTint="66"/>
          </w:tcPr>
          <w:p w14:paraId="1709AFAB" w14:textId="77777777" w:rsidR="003D4947" w:rsidRPr="001925BB" w:rsidRDefault="003D4947" w:rsidP="00E61854">
            <w:pPr>
              <w:jc w:val="center"/>
              <w:rPr>
                <w:rFonts w:cstheme="minorHAnsi"/>
                <w:b/>
                <w:bCs/>
                <w:sz w:val="24"/>
                <w:szCs w:val="24"/>
              </w:rPr>
            </w:pPr>
            <w:r w:rsidRPr="001925BB">
              <w:rPr>
                <w:rFonts w:cstheme="minorHAnsi"/>
                <w:b/>
                <w:bCs/>
                <w:sz w:val="24"/>
                <w:szCs w:val="24"/>
              </w:rPr>
              <w:t>Year 1</w:t>
            </w:r>
          </w:p>
        </w:tc>
        <w:tc>
          <w:tcPr>
            <w:tcW w:w="2126" w:type="dxa"/>
            <w:gridSpan w:val="2"/>
            <w:shd w:val="clear" w:color="auto" w:fill="F7CAAC" w:themeFill="accent2" w:themeFillTint="66"/>
          </w:tcPr>
          <w:p w14:paraId="69A4DE0E" w14:textId="3A178CF4" w:rsidR="003D4947" w:rsidRPr="001925BB" w:rsidRDefault="003D4947" w:rsidP="00E61854">
            <w:pPr>
              <w:jc w:val="center"/>
              <w:rPr>
                <w:rFonts w:cstheme="minorHAnsi"/>
                <w:b/>
                <w:bCs/>
                <w:sz w:val="24"/>
                <w:szCs w:val="24"/>
              </w:rPr>
            </w:pPr>
            <w:r w:rsidRPr="001925BB">
              <w:rPr>
                <w:rFonts w:cstheme="minorHAnsi"/>
                <w:b/>
                <w:bCs/>
                <w:sz w:val="24"/>
                <w:szCs w:val="24"/>
              </w:rPr>
              <w:t>Year 2</w:t>
            </w:r>
          </w:p>
        </w:tc>
        <w:tc>
          <w:tcPr>
            <w:tcW w:w="2189" w:type="dxa"/>
            <w:gridSpan w:val="2"/>
            <w:shd w:val="clear" w:color="auto" w:fill="F7CAAC" w:themeFill="accent2" w:themeFillTint="66"/>
          </w:tcPr>
          <w:p w14:paraId="74E79BFE" w14:textId="348748F4" w:rsidR="003D4947" w:rsidRPr="001925BB" w:rsidRDefault="003D4947" w:rsidP="00E61854">
            <w:pPr>
              <w:jc w:val="center"/>
              <w:rPr>
                <w:rFonts w:cstheme="minorHAnsi"/>
                <w:b/>
                <w:bCs/>
                <w:sz w:val="24"/>
                <w:szCs w:val="24"/>
              </w:rPr>
            </w:pPr>
            <w:r w:rsidRPr="001925BB">
              <w:rPr>
                <w:rFonts w:cstheme="minorHAnsi"/>
                <w:b/>
                <w:bCs/>
                <w:sz w:val="24"/>
                <w:szCs w:val="24"/>
              </w:rPr>
              <w:t>Year 3</w:t>
            </w:r>
          </w:p>
        </w:tc>
        <w:tc>
          <w:tcPr>
            <w:tcW w:w="1857" w:type="dxa"/>
            <w:gridSpan w:val="2"/>
            <w:shd w:val="clear" w:color="auto" w:fill="F7CAAC" w:themeFill="accent2" w:themeFillTint="66"/>
          </w:tcPr>
          <w:p w14:paraId="74586877" w14:textId="77777777" w:rsidR="003D4947" w:rsidRPr="001925BB" w:rsidRDefault="003D4947" w:rsidP="00E61854">
            <w:pPr>
              <w:jc w:val="center"/>
              <w:rPr>
                <w:rFonts w:cstheme="minorHAnsi"/>
                <w:b/>
                <w:bCs/>
                <w:sz w:val="24"/>
                <w:szCs w:val="24"/>
              </w:rPr>
            </w:pPr>
            <w:r w:rsidRPr="001925BB">
              <w:rPr>
                <w:rFonts w:cstheme="minorHAnsi"/>
                <w:b/>
                <w:bCs/>
                <w:sz w:val="24"/>
                <w:szCs w:val="24"/>
              </w:rPr>
              <w:t>Year 4</w:t>
            </w:r>
          </w:p>
        </w:tc>
        <w:tc>
          <w:tcPr>
            <w:tcW w:w="1857" w:type="dxa"/>
            <w:gridSpan w:val="2"/>
            <w:shd w:val="clear" w:color="auto" w:fill="F7CAAC" w:themeFill="accent2" w:themeFillTint="66"/>
          </w:tcPr>
          <w:p w14:paraId="7EAC8D8B" w14:textId="45068A16" w:rsidR="003D4947" w:rsidRPr="001925BB" w:rsidRDefault="003D4947" w:rsidP="00E61854">
            <w:pPr>
              <w:jc w:val="center"/>
              <w:rPr>
                <w:rFonts w:cstheme="minorHAnsi"/>
                <w:b/>
                <w:bCs/>
                <w:sz w:val="24"/>
                <w:szCs w:val="24"/>
              </w:rPr>
            </w:pPr>
            <w:r w:rsidRPr="001925BB">
              <w:rPr>
                <w:rFonts w:cstheme="minorHAnsi"/>
                <w:b/>
                <w:bCs/>
                <w:sz w:val="24"/>
                <w:szCs w:val="24"/>
              </w:rPr>
              <w:t>Year 5</w:t>
            </w:r>
          </w:p>
        </w:tc>
        <w:tc>
          <w:tcPr>
            <w:tcW w:w="1857" w:type="dxa"/>
            <w:gridSpan w:val="2"/>
            <w:shd w:val="clear" w:color="auto" w:fill="F7CAAC" w:themeFill="accent2" w:themeFillTint="66"/>
          </w:tcPr>
          <w:p w14:paraId="3CBF187D" w14:textId="77777777" w:rsidR="003D4947" w:rsidRPr="001925BB" w:rsidRDefault="003D4947" w:rsidP="00E61854">
            <w:pPr>
              <w:jc w:val="center"/>
              <w:rPr>
                <w:rFonts w:cstheme="minorHAnsi"/>
                <w:b/>
                <w:bCs/>
                <w:sz w:val="24"/>
                <w:szCs w:val="24"/>
              </w:rPr>
            </w:pPr>
            <w:r w:rsidRPr="001925BB">
              <w:rPr>
                <w:rFonts w:cstheme="minorHAnsi"/>
                <w:b/>
                <w:bCs/>
                <w:sz w:val="24"/>
                <w:szCs w:val="24"/>
              </w:rPr>
              <w:t>Year 6</w:t>
            </w:r>
          </w:p>
        </w:tc>
      </w:tr>
      <w:tr w:rsidR="007553F6" w:rsidRPr="007553F6" w14:paraId="10F89E61" w14:textId="77777777" w:rsidTr="007553F6">
        <w:trPr>
          <w:trHeight w:val="1872"/>
        </w:trPr>
        <w:tc>
          <w:tcPr>
            <w:tcW w:w="3114" w:type="dxa"/>
          </w:tcPr>
          <w:p w14:paraId="541EE58B" w14:textId="36A5686A" w:rsidR="007553F6" w:rsidRPr="007553F6" w:rsidRDefault="007553F6" w:rsidP="007553F6">
            <w:pPr>
              <w:jc w:val="center"/>
              <w:rPr>
                <w:rFonts w:cstheme="minorHAnsi"/>
                <w:b/>
                <w:bCs/>
              </w:rPr>
            </w:pPr>
            <w:r w:rsidRPr="007553F6">
              <w:rPr>
                <w:rFonts w:cstheme="minorHAnsi"/>
                <w:b/>
                <w:bCs/>
              </w:rPr>
              <w:lastRenderedPageBreak/>
              <w:t>Nursery:</w:t>
            </w:r>
          </w:p>
          <w:p w14:paraId="76278B4D" w14:textId="77777777" w:rsidR="007553F6" w:rsidRPr="007553F6" w:rsidRDefault="007553F6" w:rsidP="007553F6">
            <w:pPr>
              <w:jc w:val="center"/>
              <w:rPr>
                <w:rFonts w:cstheme="minorHAnsi"/>
              </w:rPr>
            </w:pPr>
            <w:r w:rsidRPr="007553F6">
              <w:rPr>
                <w:rFonts w:cstheme="minorHAnsi"/>
              </w:rPr>
              <w:t>Be increasingly independent in meeting their own care needs.</w:t>
            </w:r>
          </w:p>
          <w:p w14:paraId="66180188" w14:textId="77777777" w:rsidR="007553F6" w:rsidRPr="007553F6" w:rsidRDefault="007553F6" w:rsidP="007553F6">
            <w:pPr>
              <w:jc w:val="center"/>
              <w:rPr>
                <w:rFonts w:cstheme="minorHAnsi"/>
              </w:rPr>
            </w:pPr>
            <w:r w:rsidRPr="007553F6">
              <w:rPr>
                <w:rFonts w:cstheme="minorHAnsi"/>
              </w:rPr>
              <w:t>(Personal, Social and Emotional Development)</w:t>
            </w:r>
          </w:p>
          <w:p w14:paraId="41FFA249" w14:textId="77777777" w:rsidR="007553F6" w:rsidRPr="007553F6" w:rsidRDefault="007553F6" w:rsidP="007553F6">
            <w:pPr>
              <w:jc w:val="center"/>
              <w:rPr>
                <w:rFonts w:cstheme="minorHAnsi"/>
              </w:rPr>
            </w:pPr>
            <w:r w:rsidRPr="007553F6">
              <w:rPr>
                <w:rFonts w:cstheme="minorHAnsi"/>
              </w:rPr>
              <w:t>Make healthy choices about food, drink, activity and tooth brushing.</w:t>
            </w:r>
          </w:p>
          <w:p w14:paraId="0701A93C" w14:textId="77777777" w:rsidR="007553F6" w:rsidRPr="007553F6" w:rsidRDefault="007553F6" w:rsidP="007553F6">
            <w:pPr>
              <w:jc w:val="center"/>
              <w:rPr>
                <w:rFonts w:cstheme="minorHAnsi"/>
              </w:rPr>
            </w:pPr>
            <w:r w:rsidRPr="007553F6">
              <w:rPr>
                <w:rFonts w:cstheme="minorHAnsi"/>
              </w:rPr>
              <w:t>(Personal, Social and Emotional Development)</w:t>
            </w:r>
          </w:p>
          <w:p w14:paraId="65C606B0" w14:textId="29392241" w:rsidR="007553F6" w:rsidRPr="007553F6" w:rsidRDefault="007553F6" w:rsidP="007553F6">
            <w:pPr>
              <w:jc w:val="center"/>
              <w:rPr>
                <w:rFonts w:cstheme="minorHAnsi"/>
              </w:rPr>
            </w:pPr>
            <w:r w:rsidRPr="007553F6">
              <w:rPr>
                <w:rFonts w:cstheme="minorHAnsi"/>
              </w:rPr>
              <w:t>Be increasingly independent as they get dressed and undressed.</w:t>
            </w:r>
          </w:p>
          <w:p w14:paraId="6F9F6705" w14:textId="78FB6800" w:rsidR="007553F6" w:rsidRPr="007553F6" w:rsidRDefault="007553F6" w:rsidP="007553F6">
            <w:pPr>
              <w:jc w:val="center"/>
              <w:rPr>
                <w:rFonts w:cstheme="minorHAnsi"/>
                <w:i/>
              </w:rPr>
            </w:pPr>
            <w:r w:rsidRPr="007553F6">
              <w:rPr>
                <w:rFonts w:cstheme="minorHAnsi"/>
              </w:rPr>
              <w:t>(Physical development)</w:t>
            </w:r>
          </w:p>
        </w:tc>
        <w:tc>
          <w:tcPr>
            <w:tcW w:w="1843" w:type="dxa"/>
            <w:gridSpan w:val="2"/>
            <w:vMerge w:val="restart"/>
          </w:tcPr>
          <w:p w14:paraId="50A2D401"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Understands about personal hygiene and germs including bacteria, viruses, how they are spread and treated, and the importance of handwashing.</w:t>
            </w:r>
          </w:p>
          <w:p w14:paraId="182590B0" w14:textId="77777777" w:rsidR="007553F6" w:rsidRDefault="007553F6" w:rsidP="007553F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lang w:val="en-GB"/>
              </w:rPr>
            </w:pPr>
          </w:p>
          <w:p w14:paraId="11AC17C3" w14:textId="77777777" w:rsidR="007553F6" w:rsidRPr="007553F6" w:rsidRDefault="007553F6" w:rsidP="007553F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FF0000"/>
              </w:rPr>
            </w:pPr>
            <w:r w:rsidRPr="007553F6">
              <w:rPr>
                <w:rFonts w:asciiTheme="minorHAnsi" w:hAnsiTheme="minorHAnsi" w:cstheme="minorHAnsi"/>
                <w:lang w:val="en-GB"/>
              </w:rPr>
              <w:t>Understands about dental health and the benefits of good oral hygiene and dental flossing, including regular check-ups at the dentist</w:t>
            </w:r>
          </w:p>
          <w:p w14:paraId="4E724366" w14:textId="7BAE21FA" w:rsidR="007553F6" w:rsidRPr="007553F6" w:rsidRDefault="007553F6" w:rsidP="007553F6">
            <w:pPr>
              <w:jc w:val="center"/>
              <w:rPr>
                <w:rFonts w:cstheme="minorHAnsi"/>
              </w:rPr>
            </w:pPr>
          </w:p>
        </w:tc>
        <w:tc>
          <w:tcPr>
            <w:tcW w:w="2126" w:type="dxa"/>
            <w:gridSpan w:val="2"/>
            <w:vMerge w:val="restart"/>
          </w:tcPr>
          <w:p w14:paraId="12184ED0" w14:textId="37F39D87" w:rsidR="007553F6" w:rsidRPr="007553F6" w:rsidRDefault="007553F6" w:rsidP="007553F6">
            <w:pPr>
              <w:jc w:val="center"/>
              <w:rPr>
                <w:rFonts w:cstheme="minorHAnsi"/>
              </w:rPr>
            </w:pPr>
            <w:r w:rsidRPr="007553F6">
              <w:rPr>
                <w:rFonts w:cstheme="minorHAnsi"/>
              </w:rPr>
              <w:t>Understands what constitutes a healthy diet (including understanding calories and other nutritional content).</w:t>
            </w:r>
          </w:p>
          <w:p w14:paraId="742C794A" w14:textId="77777777" w:rsidR="007553F6" w:rsidRDefault="007553F6" w:rsidP="007553F6">
            <w:pPr>
              <w:jc w:val="center"/>
              <w:rPr>
                <w:rFonts w:cstheme="minorHAnsi"/>
              </w:rPr>
            </w:pPr>
          </w:p>
          <w:p w14:paraId="4994332A" w14:textId="77777777" w:rsidR="007553F6" w:rsidRPr="007553F6" w:rsidRDefault="007553F6" w:rsidP="007553F6">
            <w:pPr>
              <w:jc w:val="center"/>
              <w:rPr>
                <w:rFonts w:cstheme="minorHAnsi"/>
              </w:rPr>
            </w:pPr>
            <w:r w:rsidRPr="007553F6">
              <w:rPr>
                <w:rFonts w:cstheme="minorHAnsi"/>
              </w:rPr>
              <w:t>Identify the importance of building regular exercise into daily and weekly routines and how to achieve this; for example walking or cycling to school, a daily active mile or other forms of regular, vigorous exercise.</w:t>
            </w:r>
          </w:p>
          <w:p w14:paraId="572E095A" w14:textId="057885B5" w:rsidR="007553F6" w:rsidRPr="007553F6" w:rsidRDefault="007553F6" w:rsidP="007553F6">
            <w:pPr>
              <w:jc w:val="center"/>
              <w:rPr>
                <w:rFonts w:cstheme="minorHAnsi"/>
              </w:rPr>
            </w:pPr>
          </w:p>
        </w:tc>
        <w:tc>
          <w:tcPr>
            <w:tcW w:w="2189" w:type="dxa"/>
            <w:gridSpan w:val="2"/>
            <w:vMerge w:val="restart"/>
          </w:tcPr>
          <w:p w14:paraId="557BB589" w14:textId="587AA553" w:rsidR="007553F6" w:rsidRPr="007553F6" w:rsidRDefault="007553F6" w:rsidP="007553F6">
            <w:pPr>
              <w:pStyle w:val="TableParagraph"/>
              <w:spacing w:before="79" w:line="242" w:lineRule="auto"/>
              <w:ind w:left="0" w:right="536"/>
              <w:jc w:val="center"/>
              <w:rPr>
                <w:rFonts w:asciiTheme="minorHAnsi" w:hAnsiTheme="minorHAnsi" w:cstheme="minorHAnsi"/>
              </w:rPr>
            </w:pPr>
            <w:r w:rsidRPr="007553F6">
              <w:rPr>
                <w:rFonts w:asciiTheme="minorHAnsi" w:hAnsiTheme="minorHAnsi" w:cstheme="minorHAnsi"/>
              </w:rPr>
              <w:t>Understands the characteristics of a poor diet and risks associated with unhealthy eating (including, for example, obesity and tooth decay) and other behaviours (e.g. the impact of alcohol on diet or health)</w:t>
            </w:r>
          </w:p>
          <w:p w14:paraId="05F03C76" w14:textId="23F0994F" w:rsidR="007553F6" w:rsidRPr="007553F6" w:rsidRDefault="007553F6" w:rsidP="007553F6">
            <w:pPr>
              <w:pStyle w:val="TableParagraph"/>
              <w:spacing w:before="79" w:line="242" w:lineRule="auto"/>
              <w:ind w:left="0" w:right="536"/>
              <w:jc w:val="center"/>
              <w:rPr>
                <w:rFonts w:asciiTheme="minorHAnsi" w:hAnsiTheme="minorHAnsi" w:cstheme="minorHAnsi"/>
              </w:rPr>
            </w:pPr>
            <w:r>
              <w:rPr>
                <w:rFonts w:asciiTheme="minorHAnsi" w:hAnsiTheme="minorHAnsi" w:cstheme="minorHAnsi"/>
              </w:rPr>
              <w:t>I</w:t>
            </w:r>
            <w:r w:rsidRPr="007553F6">
              <w:rPr>
                <w:rFonts w:asciiTheme="minorHAnsi" w:hAnsiTheme="minorHAnsi" w:cstheme="minorHAnsi"/>
              </w:rPr>
              <w:t>dentify the risks associated with an inactive lifestyle (including obesity).</w:t>
            </w:r>
          </w:p>
          <w:p w14:paraId="1C29AECB" w14:textId="5A979D40" w:rsidR="007553F6" w:rsidRPr="007553F6" w:rsidRDefault="007553F6" w:rsidP="007553F6">
            <w:pPr>
              <w:jc w:val="center"/>
              <w:rPr>
                <w:rFonts w:cstheme="minorHAnsi"/>
              </w:rPr>
            </w:pPr>
          </w:p>
        </w:tc>
        <w:tc>
          <w:tcPr>
            <w:tcW w:w="1857" w:type="dxa"/>
            <w:gridSpan w:val="2"/>
            <w:vMerge w:val="restart"/>
          </w:tcPr>
          <w:p w14:paraId="6C4C3FB9" w14:textId="77777777" w:rsidR="007553F6" w:rsidRPr="007553F6" w:rsidRDefault="007553F6" w:rsidP="007553F6">
            <w:pPr>
              <w:pStyle w:val="TableParagraph"/>
              <w:spacing w:before="82"/>
              <w:ind w:left="0"/>
              <w:jc w:val="center"/>
              <w:rPr>
                <w:rFonts w:asciiTheme="minorHAnsi" w:hAnsiTheme="minorHAnsi" w:cstheme="minorHAnsi"/>
              </w:rPr>
            </w:pPr>
            <w:r w:rsidRPr="007553F6">
              <w:rPr>
                <w:rFonts w:asciiTheme="minorHAnsi" w:hAnsiTheme="minorHAnsi" w:cstheme="minorHAnsi"/>
              </w:rPr>
              <w:t>Understands the risks associated with an inactive lifestyle (sleep focus).</w:t>
            </w:r>
          </w:p>
          <w:p w14:paraId="443599A3" w14:textId="77777777" w:rsidR="007553F6" w:rsidRPr="007553F6" w:rsidRDefault="007553F6" w:rsidP="007553F6">
            <w:pPr>
              <w:pStyle w:val="TableParagraph"/>
              <w:spacing w:before="82"/>
              <w:ind w:left="0"/>
              <w:jc w:val="center"/>
              <w:rPr>
                <w:rFonts w:asciiTheme="minorHAnsi" w:hAnsiTheme="minorHAnsi" w:cstheme="minorHAnsi"/>
              </w:rPr>
            </w:pPr>
            <w:r w:rsidRPr="007553F6">
              <w:rPr>
                <w:rFonts w:asciiTheme="minorHAnsi" w:hAnsiTheme="minorHAnsi" w:cstheme="minorHAnsi"/>
              </w:rPr>
              <w:t>Understands the importance of building regular exercise and life choices into daily and weekly routines and how to achieve this.</w:t>
            </w:r>
          </w:p>
          <w:p w14:paraId="5753DEC0" w14:textId="1A73D5C3" w:rsidR="007553F6" w:rsidRPr="007553F6" w:rsidRDefault="007553F6" w:rsidP="007553F6">
            <w:pPr>
              <w:pStyle w:val="TableParagraph"/>
              <w:spacing w:before="82"/>
              <w:ind w:left="0"/>
              <w:jc w:val="center"/>
              <w:rPr>
                <w:rFonts w:asciiTheme="minorHAnsi" w:hAnsiTheme="minorHAnsi" w:cstheme="minorHAnsi"/>
              </w:rPr>
            </w:pPr>
            <w:r>
              <w:rPr>
                <w:rFonts w:asciiTheme="minorHAnsi" w:hAnsiTheme="minorHAnsi" w:cstheme="minorHAnsi"/>
              </w:rPr>
              <w:t>I</w:t>
            </w:r>
            <w:r w:rsidRPr="007553F6">
              <w:rPr>
                <w:rFonts w:asciiTheme="minorHAnsi" w:hAnsiTheme="minorHAnsi" w:cstheme="minorHAnsi"/>
              </w:rPr>
              <w:t>dentify the characteristics and mental and physical benefits of an active lifestyle.</w:t>
            </w:r>
          </w:p>
          <w:p w14:paraId="06236735" w14:textId="28081EF0" w:rsidR="007553F6" w:rsidRPr="007553F6" w:rsidRDefault="007553F6" w:rsidP="007553F6">
            <w:pPr>
              <w:jc w:val="center"/>
              <w:rPr>
                <w:rFonts w:cstheme="minorHAnsi"/>
              </w:rPr>
            </w:pPr>
          </w:p>
        </w:tc>
        <w:tc>
          <w:tcPr>
            <w:tcW w:w="1857" w:type="dxa"/>
            <w:gridSpan w:val="2"/>
            <w:vMerge w:val="restart"/>
          </w:tcPr>
          <w:p w14:paraId="4795521A"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Identify the principles of planning and preparing a range of healthy meals.</w:t>
            </w:r>
          </w:p>
          <w:p w14:paraId="467B8DEE" w14:textId="48F0F135" w:rsidR="007553F6" w:rsidRPr="007553F6" w:rsidRDefault="007553F6" w:rsidP="007553F6">
            <w:pPr>
              <w:pStyle w:val="TableParagraph"/>
              <w:spacing w:before="82" w:line="242" w:lineRule="auto"/>
              <w:ind w:left="0" w:right="114"/>
              <w:jc w:val="center"/>
              <w:rPr>
                <w:rFonts w:asciiTheme="minorHAnsi" w:hAnsiTheme="minorHAnsi" w:cstheme="minorHAnsi"/>
              </w:rPr>
            </w:pPr>
            <w:r>
              <w:rPr>
                <w:rFonts w:asciiTheme="minorHAnsi" w:hAnsiTheme="minorHAnsi" w:cstheme="minorHAnsi"/>
              </w:rPr>
              <w:t>I</w:t>
            </w:r>
            <w:r w:rsidRPr="007553F6">
              <w:rPr>
                <w:rFonts w:asciiTheme="minorHAnsi" w:hAnsiTheme="minorHAnsi" w:cstheme="minorHAnsi"/>
              </w:rPr>
              <w:t>dentify how to recognise early signs of physical illness, such as weight loss, or unexplained changes to the body.</w:t>
            </w:r>
          </w:p>
          <w:p w14:paraId="0D00BF2D" w14:textId="77777777" w:rsidR="007553F6" w:rsidRPr="007553F6" w:rsidRDefault="007553F6" w:rsidP="007553F6">
            <w:pPr>
              <w:pStyle w:val="TableParagraph"/>
              <w:spacing w:before="82"/>
              <w:ind w:left="0"/>
              <w:jc w:val="center"/>
              <w:rPr>
                <w:rFonts w:asciiTheme="minorHAnsi" w:hAnsiTheme="minorHAnsi" w:cstheme="minorHAnsi"/>
              </w:rPr>
            </w:pPr>
            <w:r w:rsidRPr="007553F6">
              <w:rPr>
                <w:rFonts w:asciiTheme="minorHAnsi" w:hAnsiTheme="minorHAnsi" w:cstheme="minorHAnsi"/>
              </w:rPr>
              <w:t>Understands how and when to seek support including which adults to speak to in school if they are worried about their health</w:t>
            </w:r>
          </w:p>
          <w:p w14:paraId="70B2E169" w14:textId="77777777" w:rsidR="007553F6" w:rsidRPr="007553F6" w:rsidRDefault="007553F6" w:rsidP="007553F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B0F0"/>
              </w:rPr>
            </w:pPr>
          </w:p>
          <w:p w14:paraId="197E5E9A" w14:textId="77777777" w:rsidR="007553F6" w:rsidRPr="007553F6" w:rsidRDefault="007553F6" w:rsidP="007553F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B0F0"/>
              </w:rPr>
            </w:pPr>
          </w:p>
          <w:p w14:paraId="173B1E58" w14:textId="65988A8D" w:rsidR="007553F6" w:rsidRPr="007553F6" w:rsidRDefault="007553F6" w:rsidP="007553F6">
            <w:pPr>
              <w:jc w:val="center"/>
              <w:rPr>
                <w:rFonts w:cstheme="minorHAnsi"/>
              </w:rPr>
            </w:pPr>
          </w:p>
        </w:tc>
        <w:tc>
          <w:tcPr>
            <w:tcW w:w="1857" w:type="dxa"/>
            <w:gridSpan w:val="2"/>
            <w:vMerge w:val="restart"/>
          </w:tcPr>
          <w:p w14:paraId="5207D163" w14:textId="1FFFEB53" w:rsidR="007553F6" w:rsidRPr="007553F6" w:rsidRDefault="007553F6" w:rsidP="007553F6">
            <w:pPr>
              <w:jc w:val="center"/>
              <w:rPr>
                <w:rFonts w:cstheme="minorHAnsi"/>
              </w:rPr>
            </w:pPr>
            <w:r w:rsidRPr="007553F6">
              <w:rPr>
                <w:rFonts w:cstheme="minorHAnsi"/>
              </w:rPr>
              <w:t>Understands the facts and science relating to allergies, immunisation and vaccination.</w:t>
            </w:r>
          </w:p>
        </w:tc>
      </w:tr>
      <w:tr w:rsidR="003D4947" w:rsidRPr="007553F6" w14:paraId="178BCF08" w14:textId="77777777" w:rsidTr="007553F6">
        <w:trPr>
          <w:trHeight w:val="1872"/>
        </w:trPr>
        <w:tc>
          <w:tcPr>
            <w:tcW w:w="3114" w:type="dxa"/>
          </w:tcPr>
          <w:p w14:paraId="2CE0B9CB" w14:textId="77777777" w:rsidR="003D4947" w:rsidRPr="007553F6" w:rsidRDefault="003D4947" w:rsidP="007553F6">
            <w:pPr>
              <w:jc w:val="center"/>
              <w:rPr>
                <w:rFonts w:cstheme="minorHAnsi"/>
                <w:b/>
                <w:bCs/>
              </w:rPr>
            </w:pPr>
            <w:r w:rsidRPr="007553F6">
              <w:rPr>
                <w:rFonts w:cstheme="minorHAnsi"/>
                <w:b/>
                <w:bCs/>
              </w:rPr>
              <w:t>Reception:</w:t>
            </w:r>
          </w:p>
          <w:p w14:paraId="36F40984" w14:textId="77777777" w:rsidR="007553F6" w:rsidRPr="007553F6" w:rsidRDefault="007553F6" w:rsidP="007553F6">
            <w:pPr>
              <w:jc w:val="center"/>
              <w:rPr>
                <w:rFonts w:cstheme="minorHAnsi"/>
              </w:rPr>
            </w:pPr>
            <w:r w:rsidRPr="007553F6">
              <w:rPr>
                <w:rFonts w:cstheme="minorHAnsi"/>
              </w:rPr>
              <w:t>Manage their own needs- personal hygiene</w:t>
            </w:r>
          </w:p>
          <w:p w14:paraId="4B1DDBB4" w14:textId="77777777" w:rsidR="007553F6" w:rsidRPr="007553F6" w:rsidRDefault="007553F6" w:rsidP="007553F6">
            <w:pPr>
              <w:jc w:val="center"/>
              <w:rPr>
                <w:rFonts w:cstheme="minorHAnsi"/>
                <w:lang w:val="en-US"/>
              </w:rPr>
            </w:pPr>
            <w:r w:rsidRPr="007553F6">
              <w:rPr>
                <w:rFonts w:cstheme="minorHAnsi"/>
                <w:lang w:val="en-US"/>
              </w:rPr>
              <w:t>(Personal, Social and Emotional Development)</w:t>
            </w:r>
          </w:p>
          <w:p w14:paraId="53825E8F" w14:textId="77777777" w:rsidR="007553F6" w:rsidRPr="007553F6" w:rsidRDefault="007553F6" w:rsidP="007553F6">
            <w:pPr>
              <w:jc w:val="center"/>
              <w:rPr>
                <w:rFonts w:cstheme="minorHAnsi"/>
              </w:rPr>
            </w:pPr>
            <w:r w:rsidRPr="007553F6">
              <w:rPr>
                <w:rFonts w:cstheme="minorHAnsi"/>
              </w:rPr>
              <w:t>Know and talk about the different factors that support their overall health and wellbeing.</w:t>
            </w:r>
          </w:p>
          <w:p w14:paraId="4B726971" w14:textId="77777777" w:rsidR="007553F6" w:rsidRPr="007553F6" w:rsidRDefault="007553F6" w:rsidP="007553F6">
            <w:pPr>
              <w:jc w:val="center"/>
              <w:rPr>
                <w:rFonts w:cstheme="minorHAnsi"/>
                <w:lang w:val="en-US"/>
              </w:rPr>
            </w:pPr>
            <w:r w:rsidRPr="007553F6">
              <w:rPr>
                <w:rFonts w:cstheme="minorHAnsi"/>
                <w:lang w:val="en-US"/>
              </w:rPr>
              <w:t>(Personal, Social and Emotional Development)</w:t>
            </w:r>
          </w:p>
          <w:p w14:paraId="44447052" w14:textId="1C6C3BA9" w:rsidR="00ED108D" w:rsidRPr="007553F6" w:rsidRDefault="00ED108D" w:rsidP="007553F6">
            <w:pPr>
              <w:jc w:val="center"/>
              <w:rPr>
                <w:rFonts w:cstheme="minorHAnsi"/>
              </w:rPr>
            </w:pPr>
          </w:p>
        </w:tc>
        <w:tc>
          <w:tcPr>
            <w:tcW w:w="1843" w:type="dxa"/>
            <w:gridSpan w:val="2"/>
            <w:vMerge/>
          </w:tcPr>
          <w:p w14:paraId="1095CFE3" w14:textId="77777777" w:rsidR="003D4947" w:rsidRPr="007553F6" w:rsidRDefault="003D4947" w:rsidP="007553F6">
            <w:pPr>
              <w:jc w:val="center"/>
              <w:rPr>
                <w:rFonts w:cstheme="minorHAnsi"/>
              </w:rPr>
            </w:pPr>
          </w:p>
        </w:tc>
        <w:tc>
          <w:tcPr>
            <w:tcW w:w="2126" w:type="dxa"/>
            <w:gridSpan w:val="2"/>
            <w:vMerge/>
          </w:tcPr>
          <w:p w14:paraId="5E54DFA0" w14:textId="77777777" w:rsidR="003D4947" w:rsidRPr="007553F6" w:rsidRDefault="003D4947" w:rsidP="007553F6">
            <w:pPr>
              <w:jc w:val="center"/>
              <w:rPr>
                <w:rFonts w:cstheme="minorHAnsi"/>
              </w:rPr>
            </w:pPr>
          </w:p>
        </w:tc>
        <w:tc>
          <w:tcPr>
            <w:tcW w:w="2189" w:type="dxa"/>
            <w:gridSpan w:val="2"/>
            <w:vMerge/>
          </w:tcPr>
          <w:p w14:paraId="7913E4BF" w14:textId="77777777" w:rsidR="003D4947" w:rsidRPr="007553F6" w:rsidRDefault="003D4947" w:rsidP="007553F6">
            <w:pPr>
              <w:jc w:val="center"/>
              <w:rPr>
                <w:rFonts w:cstheme="minorHAnsi"/>
              </w:rPr>
            </w:pPr>
          </w:p>
        </w:tc>
        <w:tc>
          <w:tcPr>
            <w:tcW w:w="1857" w:type="dxa"/>
            <w:gridSpan w:val="2"/>
            <w:vMerge/>
          </w:tcPr>
          <w:p w14:paraId="0B3B7B9C" w14:textId="77777777" w:rsidR="003D4947" w:rsidRPr="007553F6" w:rsidRDefault="003D4947" w:rsidP="007553F6">
            <w:pPr>
              <w:jc w:val="center"/>
              <w:rPr>
                <w:rFonts w:cstheme="minorHAnsi"/>
              </w:rPr>
            </w:pPr>
          </w:p>
        </w:tc>
        <w:tc>
          <w:tcPr>
            <w:tcW w:w="1857" w:type="dxa"/>
            <w:gridSpan w:val="2"/>
            <w:vMerge/>
          </w:tcPr>
          <w:p w14:paraId="0401CBD8" w14:textId="77777777" w:rsidR="003D4947" w:rsidRPr="007553F6" w:rsidRDefault="003D4947" w:rsidP="007553F6">
            <w:pPr>
              <w:jc w:val="center"/>
              <w:rPr>
                <w:rFonts w:cstheme="minorHAnsi"/>
              </w:rPr>
            </w:pPr>
          </w:p>
        </w:tc>
        <w:tc>
          <w:tcPr>
            <w:tcW w:w="1857" w:type="dxa"/>
            <w:gridSpan w:val="2"/>
            <w:vMerge/>
          </w:tcPr>
          <w:p w14:paraId="53F5CB79" w14:textId="77777777" w:rsidR="003D4947" w:rsidRPr="007553F6" w:rsidRDefault="003D4947" w:rsidP="007553F6">
            <w:pPr>
              <w:jc w:val="center"/>
              <w:rPr>
                <w:rFonts w:cstheme="minorHAnsi"/>
              </w:rPr>
            </w:pPr>
          </w:p>
        </w:tc>
      </w:tr>
      <w:tr w:rsidR="003D4947" w:rsidRPr="007553F6" w14:paraId="4F090C1A" w14:textId="77777777" w:rsidTr="007553F6">
        <w:trPr>
          <w:trHeight w:val="1872"/>
        </w:trPr>
        <w:tc>
          <w:tcPr>
            <w:tcW w:w="3114" w:type="dxa"/>
          </w:tcPr>
          <w:p w14:paraId="699212DC" w14:textId="77777777" w:rsidR="003D4947" w:rsidRPr="007553F6" w:rsidRDefault="003D4947" w:rsidP="007553F6">
            <w:pPr>
              <w:jc w:val="center"/>
              <w:rPr>
                <w:rFonts w:cstheme="minorHAnsi"/>
                <w:b/>
                <w:bCs/>
              </w:rPr>
            </w:pPr>
            <w:r w:rsidRPr="007553F6">
              <w:rPr>
                <w:rFonts w:cstheme="minorHAnsi"/>
                <w:b/>
                <w:bCs/>
              </w:rPr>
              <w:t>ELG:</w:t>
            </w:r>
          </w:p>
          <w:p w14:paraId="6B6304DC" w14:textId="77777777" w:rsidR="007553F6" w:rsidRPr="007553F6" w:rsidRDefault="007553F6" w:rsidP="007553F6">
            <w:pPr>
              <w:jc w:val="center"/>
              <w:rPr>
                <w:rFonts w:cstheme="minorHAnsi"/>
              </w:rPr>
            </w:pPr>
            <w:r w:rsidRPr="007553F6">
              <w:rPr>
                <w:rFonts w:cstheme="minorHAnsi"/>
              </w:rPr>
              <w:t>Manage own basic hygiene and personal needs, including dressing, going to the toilet and understanding healthy food choices.</w:t>
            </w:r>
          </w:p>
          <w:p w14:paraId="0B918698" w14:textId="50BE4B28" w:rsidR="00D97616" w:rsidRPr="007553F6" w:rsidRDefault="007553F6" w:rsidP="007553F6">
            <w:pPr>
              <w:autoSpaceDE w:val="0"/>
              <w:autoSpaceDN w:val="0"/>
              <w:adjustRightInd w:val="0"/>
              <w:jc w:val="center"/>
              <w:rPr>
                <w:rFonts w:cstheme="minorHAnsi"/>
                <w:i/>
              </w:rPr>
            </w:pPr>
            <w:r w:rsidRPr="007553F6">
              <w:rPr>
                <w:rFonts w:cstheme="minorHAnsi"/>
              </w:rPr>
              <w:t>(Personal, Social and Emotional Development- Managing self)</w:t>
            </w:r>
          </w:p>
        </w:tc>
        <w:tc>
          <w:tcPr>
            <w:tcW w:w="1843" w:type="dxa"/>
            <w:gridSpan w:val="2"/>
            <w:vMerge/>
          </w:tcPr>
          <w:p w14:paraId="68E53D4C" w14:textId="77777777" w:rsidR="003D4947" w:rsidRPr="007553F6" w:rsidRDefault="003D4947" w:rsidP="007553F6">
            <w:pPr>
              <w:jc w:val="center"/>
              <w:rPr>
                <w:rFonts w:cstheme="minorHAnsi"/>
              </w:rPr>
            </w:pPr>
          </w:p>
        </w:tc>
        <w:tc>
          <w:tcPr>
            <w:tcW w:w="2126" w:type="dxa"/>
            <w:gridSpan w:val="2"/>
            <w:vMerge/>
          </w:tcPr>
          <w:p w14:paraId="3D6D82C6" w14:textId="77777777" w:rsidR="003D4947" w:rsidRPr="007553F6" w:rsidRDefault="003D4947" w:rsidP="007553F6">
            <w:pPr>
              <w:jc w:val="center"/>
              <w:rPr>
                <w:rFonts w:cstheme="minorHAnsi"/>
              </w:rPr>
            </w:pPr>
          </w:p>
        </w:tc>
        <w:tc>
          <w:tcPr>
            <w:tcW w:w="2189" w:type="dxa"/>
            <w:gridSpan w:val="2"/>
            <w:vMerge/>
          </w:tcPr>
          <w:p w14:paraId="2D3EAA91" w14:textId="77777777" w:rsidR="003D4947" w:rsidRPr="007553F6" w:rsidRDefault="003D4947" w:rsidP="007553F6">
            <w:pPr>
              <w:jc w:val="center"/>
              <w:rPr>
                <w:rFonts w:cstheme="minorHAnsi"/>
              </w:rPr>
            </w:pPr>
          </w:p>
        </w:tc>
        <w:tc>
          <w:tcPr>
            <w:tcW w:w="1857" w:type="dxa"/>
            <w:gridSpan w:val="2"/>
            <w:vMerge/>
          </w:tcPr>
          <w:p w14:paraId="58223ED6" w14:textId="77777777" w:rsidR="003D4947" w:rsidRPr="007553F6" w:rsidRDefault="003D4947" w:rsidP="007553F6">
            <w:pPr>
              <w:jc w:val="center"/>
              <w:rPr>
                <w:rFonts w:cstheme="minorHAnsi"/>
              </w:rPr>
            </w:pPr>
          </w:p>
        </w:tc>
        <w:tc>
          <w:tcPr>
            <w:tcW w:w="1857" w:type="dxa"/>
            <w:gridSpan w:val="2"/>
            <w:vMerge/>
          </w:tcPr>
          <w:p w14:paraId="34D1807E" w14:textId="77777777" w:rsidR="003D4947" w:rsidRPr="007553F6" w:rsidRDefault="003D4947" w:rsidP="007553F6">
            <w:pPr>
              <w:jc w:val="center"/>
              <w:rPr>
                <w:rFonts w:cstheme="minorHAnsi"/>
              </w:rPr>
            </w:pPr>
          </w:p>
        </w:tc>
        <w:tc>
          <w:tcPr>
            <w:tcW w:w="1857" w:type="dxa"/>
            <w:gridSpan w:val="2"/>
            <w:vMerge/>
          </w:tcPr>
          <w:p w14:paraId="643B3910" w14:textId="77777777" w:rsidR="003D4947" w:rsidRPr="007553F6" w:rsidRDefault="003D4947" w:rsidP="007553F6">
            <w:pPr>
              <w:jc w:val="center"/>
              <w:rPr>
                <w:rFonts w:cstheme="minorHAnsi"/>
              </w:rPr>
            </w:pPr>
          </w:p>
        </w:tc>
      </w:tr>
    </w:tbl>
    <w:p w14:paraId="4DEEAC09" w14:textId="77777777" w:rsidR="003D4947" w:rsidRPr="007553F6" w:rsidRDefault="003D4947" w:rsidP="007553F6">
      <w:pPr>
        <w:jc w:val="center"/>
        <w:rPr>
          <w:rFonts w:cstheme="minorHAnsi"/>
        </w:rPr>
      </w:pPr>
    </w:p>
    <w:p w14:paraId="7FD1611C" w14:textId="77777777" w:rsidR="008228AE" w:rsidRDefault="008228AE" w:rsidP="00CA5D0E"/>
    <w:p w14:paraId="133A08B0" w14:textId="346C11E5" w:rsidR="00EA6069" w:rsidRDefault="00EA6069" w:rsidP="00CA5D0E"/>
    <w:p w14:paraId="30F73C62" w14:textId="77777777" w:rsidR="00EA6069" w:rsidRDefault="00EA6069" w:rsidP="00CA5D0E"/>
    <w:tbl>
      <w:tblPr>
        <w:tblStyle w:val="TableGrid"/>
        <w:tblW w:w="0" w:type="auto"/>
        <w:tblLook w:val="04A0" w:firstRow="1" w:lastRow="0" w:firstColumn="1" w:lastColumn="0" w:noHBand="0" w:noVBand="1"/>
      </w:tblPr>
      <w:tblGrid>
        <w:gridCol w:w="3704"/>
        <w:gridCol w:w="1856"/>
        <w:gridCol w:w="1856"/>
        <w:gridCol w:w="1856"/>
        <w:gridCol w:w="1857"/>
        <w:gridCol w:w="1857"/>
        <w:gridCol w:w="1857"/>
      </w:tblGrid>
      <w:tr w:rsidR="003D4947" w14:paraId="127EF9F0" w14:textId="77777777" w:rsidTr="00E61854">
        <w:tc>
          <w:tcPr>
            <w:tcW w:w="14843" w:type="dxa"/>
            <w:gridSpan w:val="7"/>
            <w:shd w:val="clear" w:color="auto" w:fill="F4B083" w:themeFill="accent2" w:themeFillTint="99"/>
          </w:tcPr>
          <w:p w14:paraId="32917D41" w14:textId="7CDD294D" w:rsidR="003D4947" w:rsidRPr="0011105E" w:rsidRDefault="003D4947" w:rsidP="007553F6">
            <w:pPr>
              <w:rPr>
                <w:rFonts w:cstheme="minorHAnsi"/>
                <w:sz w:val="24"/>
                <w:szCs w:val="24"/>
              </w:rPr>
            </w:pPr>
            <w:r w:rsidRPr="0011105E">
              <w:rPr>
                <w:rFonts w:cstheme="minorHAnsi"/>
                <w:b/>
                <w:bCs/>
                <w:sz w:val="24"/>
                <w:szCs w:val="24"/>
              </w:rPr>
              <w:t>National Curriculum Target Area:</w:t>
            </w:r>
            <w:r w:rsidRPr="0011105E">
              <w:rPr>
                <w:rFonts w:cstheme="minorHAnsi"/>
                <w:sz w:val="24"/>
                <w:szCs w:val="24"/>
              </w:rPr>
              <w:t xml:space="preserve"> </w:t>
            </w:r>
            <w:r w:rsidR="007553F6">
              <w:rPr>
                <w:rFonts w:cstheme="minorHAnsi"/>
                <w:b/>
                <w:bCs/>
                <w:sz w:val="24"/>
                <w:szCs w:val="24"/>
              </w:rPr>
              <w:t>Relationships- Caring relationships</w:t>
            </w:r>
          </w:p>
        </w:tc>
      </w:tr>
      <w:tr w:rsidR="00093EFD" w14:paraId="250DD4F8" w14:textId="77777777" w:rsidTr="0021585C">
        <w:tc>
          <w:tcPr>
            <w:tcW w:w="3704" w:type="dxa"/>
            <w:shd w:val="clear" w:color="auto" w:fill="F7CAAC" w:themeFill="accent2" w:themeFillTint="66"/>
          </w:tcPr>
          <w:p w14:paraId="2C471F11" w14:textId="77777777" w:rsidR="003D4947" w:rsidRPr="00E61854" w:rsidRDefault="003D4947" w:rsidP="00E61854">
            <w:pPr>
              <w:jc w:val="center"/>
              <w:rPr>
                <w:rFonts w:cstheme="minorHAnsi"/>
                <w:b/>
                <w:bCs/>
                <w:sz w:val="24"/>
                <w:szCs w:val="24"/>
              </w:rPr>
            </w:pPr>
            <w:r w:rsidRPr="00E61854">
              <w:rPr>
                <w:rFonts w:cstheme="minorHAnsi"/>
                <w:b/>
                <w:bCs/>
                <w:sz w:val="24"/>
                <w:szCs w:val="24"/>
              </w:rPr>
              <w:t>EYFS</w:t>
            </w:r>
          </w:p>
        </w:tc>
        <w:tc>
          <w:tcPr>
            <w:tcW w:w="1856" w:type="dxa"/>
            <w:shd w:val="clear" w:color="auto" w:fill="F7CAAC" w:themeFill="accent2" w:themeFillTint="66"/>
          </w:tcPr>
          <w:p w14:paraId="3F7F8F77" w14:textId="77777777" w:rsidR="003D4947" w:rsidRPr="00E61854" w:rsidRDefault="003D4947" w:rsidP="00E61854">
            <w:pPr>
              <w:jc w:val="center"/>
              <w:rPr>
                <w:rFonts w:cstheme="minorHAnsi"/>
                <w:b/>
                <w:bCs/>
                <w:sz w:val="24"/>
                <w:szCs w:val="24"/>
              </w:rPr>
            </w:pPr>
            <w:r w:rsidRPr="00E61854">
              <w:rPr>
                <w:rFonts w:cstheme="minorHAnsi"/>
                <w:b/>
                <w:bCs/>
                <w:sz w:val="24"/>
                <w:szCs w:val="24"/>
              </w:rPr>
              <w:t>Year 1</w:t>
            </w:r>
          </w:p>
        </w:tc>
        <w:tc>
          <w:tcPr>
            <w:tcW w:w="1856" w:type="dxa"/>
            <w:shd w:val="clear" w:color="auto" w:fill="F7CAAC" w:themeFill="accent2" w:themeFillTint="66"/>
          </w:tcPr>
          <w:p w14:paraId="1BAF9C3A" w14:textId="6922C67F" w:rsidR="003D4947" w:rsidRPr="00E61854" w:rsidRDefault="003D4947" w:rsidP="00E61854">
            <w:pPr>
              <w:jc w:val="center"/>
              <w:rPr>
                <w:rFonts w:cstheme="minorHAnsi"/>
                <w:b/>
                <w:bCs/>
                <w:sz w:val="24"/>
                <w:szCs w:val="24"/>
              </w:rPr>
            </w:pPr>
            <w:r w:rsidRPr="00E61854">
              <w:rPr>
                <w:rFonts w:cstheme="minorHAnsi"/>
                <w:b/>
                <w:bCs/>
                <w:sz w:val="24"/>
                <w:szCs w:val="24"/>
              </w:rPr>
              <w:t>Year 2</w:t>
            </w:r>
          </w:p>
        </w:tc>
        <w:tc>
          <w:tcPr>
            <w:tcW w:w="1856" w:type="dxa"/>
            <w:shd w:val="clear" w:color="auto" w:fill="F7CAAC" w:themeFill="accent2" w:themeFillTint="66"/>
          </w:tcPr>
          <w:p w14:paraId="3B09284D" w14:textId="7625F596" w:rsidR="003D4947" w:rsidRPr="00E61854" w:rsidRDefault="003D4947" w:rsidP="00E61854">
            <w:pPr>
              <w:jc w:val="center"/>
              <w:rPr>
                <w:rFonts w:cstheme="minorHAnsi"/>
                <w:b/>
                <w:bCs/>
                <w:sz w:val="24"/>
                <w:szCs w:val="24"/>
              </w:rPr>
            </w:pPr>
            <w:r w:rsidRPr="00E61854">
              <w:rPr>
                <w:rFonts w:cstheme="minorHAnsi"/>
                <w:b/>
                <w:bCs/>
                <w:sz w:val="24"/>
                <w:szCs w:val="24"/>
              </w:rPr>
              <w:t>Year 3</w:t>
            </w:r>
          </w:p>
        </w:tc>
        <w:tc>
          <w:tcPr>
            <w:tcW w:w="1857" w:type="dxa"/>
            <w:shd w:val="clear" w:color="auto" w:fill="F7CAAC" w:themeFill="accent2" w:themeFillTint="66"/>
          </w:tcPr>
          <w:p w14:paraId="695BD388" w14:textId="77777777" w:rsidR="003D4947" w:rsidRPr="00E61854" w:rsidRDefault="003D4947" w:rsidP="00E61854">
            <w:pPr>
              <w:jc w:val="center"/>
              <w:rPr>
                <w:rFonts w:cstheme="minorHAnsi"/>
                <w:b/>
                <w:bCs/>
                <w:sz w:val="24"/>
                <w:szCs w:val="24"/>
              </w:rPr>
            </w:pPr>
            <w:r w:rsidRPr="00E61854">
              <w:rPr>
                <w:rFonts w:cstheme="minorHAnsi"/>
                <w:b/>
                <w:bCs/>
                <w:sz w:val="24"/>
                <w:szCs w:val="24"/>
              </w:rPr>
              <w:t>Year 4</w:t>
            </w:r>
          </w:p>
        </w:tc>
        <w:tc>
          <w:tcPr>
            <w:tcW w:w="1857" w:type="dxa"/>
            <w:shd w:val="clear" w:color="auto" w:fill="F7CAAC" w:themeFill="accent2" w:themeFillTint="66"/>
          </w:tcPr>
          <w:p w14:paraId="02CF0624" w14:textId="294B7A93" w:rsidR="003D4947" w:rsidRPr="00E61854" w:rsidRDefault="003D4947" w:rsidP="00E61854">
            <w:pPr>
              <w:jc w:val="center"/>
              <w:rPr>
                <w:rFonts w:cstheme="minorHAnsi"/>
                <w:b/>
                <w:bCs/>
                <w:sz w:val="24"/>
                <w:szCs w:val="24"/>
              </w:rPr>
            </w:pPr>
            <w:r w:rsidRPr="00E61854">
              <w:rPr>
                <w:rFonts w:cstheme="minorHAnsi"/>
                <w:b/>
                <w:bCs/>
                <w:sz w:val="24"/>
                <w:szCs w:val="24"/>
              </w:rPr>
              <w:t>Year 5</w:t>
            </w:r>
          </w:p>
        </w:tc>
        <w:tc>
          <w:tcPr>
            <w:tcW w:w="1857" w:type="dxa"/>
            <w:shd w:val="clear" w:color="auto" w:fill="F7CAAC" w:themeFill="accent2" w:themeFillTint="66"/>
          </w:tcPr>
          <w:p w14:paraId="5B2B3E9C" w14:textId="77777777" w:rsidR="003D4947" w:rsidRPr="00E61854" w:rsidRDefault="003D4947" w:rsidP="00E61854">
            <w:pPr>
              <w:jc w:val="center"/>
              <w:rPr>
                <w:rFonts w:cstheme="minorHAnsi"/>
                <w:b/>
                <w:bCs/>
                <w:sz w:val="24"/>
                <w:szCs w:val="24"/>
              </w:rPr>
            </w:pPr>
            <w:r w:rsidRPr="00E61854">
              <w:rPr>
                <w:rFonts w:cstheme="minorHAnsi"/>
                <w:b/>
                <w:bCs/>
                <w:sz w:val="24"/>
                <w:szCs w:val="24"/>
              </w:rPr>
              <w:t>Year 6</w:t>
            </w:r>
          </w:p>
        </w:tc>
      </w:tr>
      <w:tr w:rsidR="007553F6" w14:paraId="52F5A2B2" w14:textId="77777777" w:rsidTr="0021585C">
        <w:trPr>
          <w:trHeight w:val="1064"/>
        </w:trPr>
        <w:tc>
          <w:tcPr>
            <w:tcW w:w="3704" w:type="dxa"/>
          </w:tcPr>
          <w:p w14:paraId="1EB006F6" w14:textId="77777777" w:rsidR="007553F6" w:rsidRPr="007553F6" w:rsidRDefault="007553F6" w:rsidP="007553F6">
            <w:pPr>
              <w:jc w:val="center"/>
              <w:rPr>
                <w:rFonts w:cstheme="minorHAnsi"/>
                <w:b/>
                <w:bCs/>
              </w:rPr>
            </w:pPr>
            <w:r w:rsidRPr="007553F6">
              <w:rPr>
                <w:rFonts w:cstheme="minorHAnsi"/>
                <w:b/>
                <w:bCs/>
              </w:rPr>
              <w:t>Nursery:</w:t>
            </w:r>
          </w:p>
          <w:p w14:paraId="025D8D41" w14:textId="77777777" w:rsidR="007553F6" w:rsidRPr="007553F6" w:rsidRDefault="007553F6" w:rsidP="007553F6">
            <w:pPr>
              <w:pStyle w:val="TableParagraph"/>
              <w:spacing w:before="84"/>
              <w:ind w:left="0" w:right="75"/>
              <w:jc w:val="center"/>
              <w:rPr>
                <w:rFonts w:asciiTheme="minorHAnsi" w:hAnsiTheme="minorHAnsi" w:cstheme="minorHAnsi"/>
              </w:rPr>
            </w:pPr>
            <w:r w:rsidRPr="007553F6">
              <w:rPr>
                <w:rFonts w:asciiTheme="minorHAnsi" w:hAnsiTheme="minorHAnsi" w:cstheme="minorHAnsi"/>
              </w:rPr>
              <w:t>Start a conversation with an adult or a friend and continue it for many turns.</w:t>
            </w:r>
          </w:p>
          <w:p w14:paraId="5A00AEA9" w14:textId="77777777" w:rsidR="007553F6" w:rsidRPr="007553F6" w:rsidRDefault="007553F6" w:rsidP="007553F6">
            <w:pPr>
              <w:pStyle w:val="TableParagraph"/>
              <w:spacing w:before="84"/>
              <w:ind w:left="0" w:right="75"/>
              <w:jc w:val="center"/>
              <w:rPr>
                <w:rFonts w:asciiTheme="minorHAnsi" w:hAnsiTheme="minorHAnsi" w:cstheme="minorHAnsi"/>
              </w:rPr>
            </w:pPr>
            <w:r w:rsidRPr="007553F6">
              <w:rPr>
                <w:rFonts w:asciiTheme="minorHAnsi" w:hAnsiTheme="minorHAnsi" w:cstheme="minorHAnsi"/>
              </w:rPr>
              <w:t>(communication and language)</w:t>
            </w:r>
          </w:p>
          <w:p w14:paraId="67395E24" w14:textId="77777777" w:rsidR="007553F6" w:rsidRPr="007553F6" w:rsidRDefault="007553F6" w:rsidP="007553F6">
            <w:pPr>
              <w:pStyle w:val="TableParagraph"/>
              <w:spacing w:before="84"/>
              <w:ind w:left="0" w:right="75"/>
              <w:jc w:val="center"/>
              <w:rPr>
                <w:rFonts w:asciiTheme="minorHAnsi" w:hAnsiTheme="minorHAnsi" w:cstheme="minorHAnsi"/>
              </w:rPr>
            </w:pPr>
            <w:r w:rsidRPr="007553F6">
              <w:rPr>
                <w:rFonts w:asciiTheme="minorHAnsi" w:hAnsiTheme="minorHAnsi" w:cstheme="minorHAnsi"/>
              </w:rPr>
              <w:t>Play with one of more children, extending and elaborating play ideas.</w:t>
            </w:r>
          </w:p>
          <w:p w14:paraId="1EDD6645" w14:textId="77777777" w:rsidR="007553F6" w:rsidRPr="007553F6" w:rsidRDefault="007553F6" w:rsidP="007553F6">
            <w:pPr>
              <w:pStyle w:val="TableParagraph"/>
              <w:spacing w:before="84"/>
              <w:ind w:left="0" w:right="75"/>
              <w:jc w:val="center"/>
              <w:rPr>
                <w:rFonts w:asciiTheme="minorHAnsi" w:hAnsiTheme="minorHAnsi" w:cstheme="minorHAnsi"/>
              </w:rPr>
            </w:pPr>
            <w:r w:rsidRPr="007553F6">
              <w:rPr>
                <w:rFonts w:asciiTheme="minorHAnsi" w:hAnsiTheme="minorHAnsi" w:cstheme="minorHAnsi"/>
              </w:rPr>
              <w:t>(Personal, Social and Emotional Development)</w:t>
            </w:r>
          </w:p>
          <w:p w14:paraId="2EA91AB7" w14:textId="77777777" w:rsidR="007553F6" w:rsidRPr="007553F6" w:rsidRDefault="007553F6" w:rsidP="007553F6">
            <w:pPr>
              <w:pStyle w:val="TableParagraph"/>
              <w:spacing w:before="84"/>
              <w:ind w:left="0" w:right="75"/>
              <w:jc w:val="center"/>
              <w:rPr>
                <w:rFonts w:asciiTheme="minorHAnsi" w:hAnsiTheme="minorHAnsi" w:cstheme="minorHAnsi"/>
              </w:rPr>
            </w:pPr>
            <w:r w:rsidRPr="007553F6">
              <w:rPr>
                <w:rFonts w:asciiTheme="minorHAnsi" w:hAnsiTheme="minorHAnsi" w:cstheme="minorHAnsi"/>
              </w:rPr>
              <w:t>Continue developing positive attitudes about the differences between people.</w:t>
            </w:r>
          </w:p>
          <w:p w14:paraId="37D0BE5D" w14:textId="2872BA6B" w:rsidR="007553F6" w:rsidRPr="007553F6" w:rsidRDefault="007553F6" w:rsidP="007553F6">
            <w:pPr>
              <w:jc w:val="center"/>
              <w:rPr>
                <w:rFonts w:cstheme="minorHAnsi"/>
                <w:i/>
              </w:rPr>
            </w:pPr>
            <w:r w:rsidRPr="007553F6">
              <w:rPr>
                <w:rFonts w:cstheme="minorHAnsi"/>
              </w:rPr>
              <w:t>(Understand the World)</w:t>
            </w:r>
          </w:p>
        </w:tc>
        <w:tc>
          <w:tcPr>
            <w:tcW w:w="1856" w:type="dxa"/>
            <w:vMerge w:val="restart"/>
          </w:tcPr>
          <w:p w14:paraId="6E043E70"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Understand how important friendships are in making us feel happy and secure, and how people choose and make friends</w:t>
            </w:r>
          </w:p>
          <w:p w14:paraId="33DC51D0"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Understand the conventions of courtesy and manners.</w:t>
            </w:r>
          </w:p>
          <w:p w14:paraId="263B6D9C" w14:textId="77777777" w:rsidR="007553F6" w:rsidRPr="007553F6" w:rsidRDefault="007553F6" w:rsidP="007553F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FF0000"/>
              </w:rPr>
            </w:pPr>
          </w:p>
          <w:p w14:paraId="5E23BA31" w14:textId="7B744A72" w:rsidR="007553F6" w:rsidRPr="007553F6" w:rsidRDefault="007553F6" w:rsidP="007553F6">
            <w:pPr>
              <w:jc w:val="center"/>
              <w:rPr>
                <w:rFonts w:cstheme="minorHAnsi"/>
              </w:rPr>
            </w:pPr>
          </w:p>
        </w:tc>
        <w:tc>
          <w:tcPr>
            <w:tcW w:w="1856" w:type="dxa"/>
            <w:vMerge w:val="restart"/>
          </w:tcPr>
          <w:p w14:paraId="50E8B35E" w14:textId="77777777" w:rsidR="007553F6" w:rsidRPr="007553F6" w:rsidRDefault="007553F6" w:rsidP="002C5972">
            <w:pPr>
              <w:ind w:left="170"/>
              <w:jc w:val="center"/>
              <w:rPr>
                <w:rFonts w:cstheme="minorHAnsi"/>
              </w:rPr>
            </w:pPr>
            <w:r w:rsidRPr="007553F6">
              <w:rPr>
                <w:rFonts w:cstheme="minorHAnsi"/>
              </w:rPr>
              <w:t>Can identify the characteristics of friendships, including mutual respect, truthfulness, trustworthiness, loyalty, kindness, generosity, trust, sharing interests and experiences and support with problems and difficulties.</w:t>
            </w:r>
          </w:p>
          <w:p w14:paraId="0332E31C" w14:textId="77777777" w:rsidR="007553F6" w:rsidRDefault="007553F6" w:rsidP="002C5972">
            <w:pPr>
              <w:ind w:left="170"/>
              <w:jc w:val="center"/>
              <w:rPr>
                <w:rFonts w:cstheme="minorHAnsi"/>
              </w:rPr>
            </w:pPr>
          </w:p>
          <w:p w14:paraId="1BAAE3C9" w14:textId="0A35F1BF" w:rsidR="007553F6" w:rsidRPr="007553F6" w:rsidRDefault="007553F6" w:rsidP="002C5972">
            <w:pPr>
              <w:ind w:left="170"/>
              <w:jc w:val="center"/>
              <w:rPr>
                <w:rFonts w:cstheme="minorHAnsi"/>
              </w:rPr>
            </w:pPr>
            <w:r w:rsidRPr="007553F6">
              <w:rPr>
                <w:rFonts w:cstheme="minorHAnsi"/>
              </w:rPr>
              <w:t xml:space="preserve">Understand that in school and in wider society they can expect to be treated with respect by </w:t>
            </w:r>
            <w:r w:rsidRPr="007553F6">
              <w:rPr>
                <w:rFonts w:cstheme="minorHAnsi"/>
              </w:rPr>
              <w:lastRenderedPageBreak/>
              <w:t>others, and that in turn they should show due respect to others, including those in positions of authority.</w:t>
            </w:r>
          </w:p>
        </w:tc>
        <w:tc>
          <w:tcPr>
            <w:tcW w:w="1856" w:type="dxa"/>
            <w:vMerge w:val="restart"/>
          </w:tcPr>
          <w:p w14:paraId="5287E2A2" w14:textId="77777777" w:rsidR="007553F6" w:rsidRPr="007553F6" w:rsidRDefault="007553F6" w:rsidP="002C5972">
            <w:pPr>
              <w:pStyle w:val="TableParagraph"/>
              <w:spacing w:before="79" w:line="242" w:lineRule="auto"/>
              <w:ind w:left="170"/>
              <w:jc w:val="center"/>
              <w:rPr>
                <w:rFonts w:asciiTheme="minorHAnsi" w:hAnsiTheme="minorHAnsi" w:cstheme="minorHAnsi"/>
              </w:rPr>
            </w:pPr>
            <w:r w:rsidRPr="007553F6">
              <w:rPr>
                <w:rFonts w:asciiTheme="minorHAnsi" w:hAnsiTheme="minorHAnsi" w:cstheme="minorHAnsi"/>
              </w:rPr>
              <w:lastRenderedPageBreak/>
              <w:t>Understand that healthy friendships are positive and welcoming towards others, and do not make others feel lonely or excluded.</w:t>
            </w:r>
          </w:p>
          <w:p w14:paraId="7FD52DD1" w14:textId="77777777" w:rsidR="007553F6" w:rsidRDefault="007553F6" w:rsidP="002C5972">
            <w:pPr>
              <w:ind w:left="170"/>
              <w:jc w:val="center"/>
              <w:rPr>
                <w:rFonts w:cstheme="minorHAnsi"/>
              </w:rPr>
            </w:pPr>
          </w:p>
          <w:p w14:paraId="420E4E2C" w14:textId="5F7E000F" w:rsidR="007553F6" w:rsidRPr="007553F6" w:rsidRDefault="007553F6" w:rsidP="002C5972">
            <w:pPr>
              <w:ind w:left="170"/>
              <w:jc w:val="center"/>
              <w:rPr>
                <w:rFonts w:cstheme="minorHAnsi"/>
              </w:rPr>
            </w:pPr>
            <w:r>
              <w:rPr>
                <w:rFonts w:cstheme="minorHAnsi"/>
              </w:rPr>
              <w:t>I</w:t>
            </w:r>
            <w:r w:rsidRPr="007553F6">
              <w:rPr>
                <w:rFonts w:cstheme="minorHAnsi"/>
              </w:rPr>
              <w:t>dentify practical steps they can take in a range of different contexts to improve or support respectful relationships.</w:t>
            </w:r>
          </w:p>
          <w:p w14:paraId="05F164C6" w14:textId="632EEAEA" w:rsidR="007553F6" w:rsidRPr="007553F6" w:rsidRDefault="007553F6" w:rsidP="002C5972">
            <w:pPr>
              <w:ind w:left="170"/>
              <w:jc w:val="center"/>
              <w:rPr>
                <w:rFonts w:cstheme="minorHAnsi"/>
              </w:rPr>
            </w:pPr>
          </w:p>
        </w:tc>
        <w:tc>
          <w:tcPr>
            <w:tcW w:w="1857" w:type="dxa"/>
            <w:vMerge w:val="restart"/>
          </w:tcPr>
          <w:p w14:paraId="39D9C859" w14:textId="77777777" w:rsidR="007553F6" w:rsidRPr="007553F6" w:rsidRDefault="007553F6" w:rsidP="007553F6">
            <w:pPr>
              <w:pStyle w:val="TableParagraph"/>
              <w:spacing w:before="82"/>
              <w:ind w:left="0"/>
              <w:jc w:val="center"/>
              <w:rPr>
                <w:rFonts w:asciiTheme="minorHAnsi" w:hAnsiTheme="minorHAnsi" w:cstheme="minorHAnsi"/>
              </w:rPr>
            </w:pPr>
            <w:r w:rsidRPr="007553F6">
              <w:rPr>
                <w:rFonts w:asciiTheme="minorHAnsi" w:hAnsiTheme="minorHAnsi" w:cstheme="minorHAnsi"/>
              </w:rPr>
              <w:t>Understand that most friendships have ups and downs, and that these can often be worked through so that the friendship is repaired or even strengthened, and that resorting to violence is never right.</w:t>
            </w:r>
          </w:p>
          <w:p w14:paraId="18B3AFBD" w14:textId="40F87624" w:rsidR="007553F6" w:rsidRPr="007553F6" w:rsidRDefault="007553F6" w:rsidP="007553F6">
            <w:pPr>
              <w:jc w:val="center"/>
              <w:rPr>
                <w:rFonts w:cstheme="minorHAnsi"/>
              </w:rPr>
            </w:pPr>
          </w:p>
        </w:tc>
        <w:tc>
          <w:tcPr>
            <w:tcW w:w="1857" w:type="dxa"/>
            <w:vMerge w:val="restart"/>
          </w:tcPr>
          <w:p w14:paraId="406994CA" w14:textId="72E7DA6B" w:rsidR="007553F6" w:rsidRPr="007553F6" w:rsidRDefault="007553F6" w:rsidP="007553F6">
            <w:pPr>
              <w:jc w:val="center"/>
              <w:rPr>
                <w:rFonts w:cstheme="minorHAnsi"/>
              </w:rPr>
            </w:pPr>
            <w:r w:rsidRPr="007553F6">
              <w:rPr>
                <w:rFonts w:cstheme="minorHAnsi"/>
              </w:rPr>
              <w:t>Can identify how to recognise who to trust and who not to trust, how to judge when a friendship is making them feel unhappy or uncomfortable, managing conflict, how to manage these situations and how to seek help or advice from others, if needed.</w:t>
            </w:r>
          </w:p>
        </w:tc>
        <w:tc>
          <w:tcPr>
            <w:tcW w:w="1857" w:type="dxa"/>
            <w:vMerge w:val="restart"/>
          </w:tcPr>
          <w:p w14:paraId="43B31DC7" w14:textId="77777777" w:rsidR="007553F6" w:rsidRPr="007553F6" w:rsidRDefault="007553F6" w:rsidP="007553F6">
            <w:pPr>
              <w:jc w:val="center"/>
              <w:rPr>
                <w:rFonts w:cstheme="minorHAnsi"/>
              </w:rPr>
            </w:pPr>
            <w:r w:rsidRPr="007553F6">
              <w:rPr>
                <w:rFonts w:cstheme="minorHAnsi"/>
              </w:rPr>
              <w:t>Can identify practical steps they can take in a range of different contexts to improve or support respectful relationships.</w:t>
            </w:r>
          </w:p>
          <w:p w14:paraId="498A2C24" w14:textId="77777777" w:rsidR="007553F6" w:rsidRPr="007553F6" w:rsidRDefault="007553F6" w:rsidP="007553F6">
            <w:pPr>
              <w:jc w:val="center"/>
              <w:rPr>
                <w:rFonts w:cstheme="minorHAnsi"/>
              </w:rPr>
            </w:pPr>
          </w:p>
          <w:p w14:paraId="2D7DECE4" w14:textId="2DE8B8F1" w:rsidR="007553F6" w:rsidRPr="007553F6" w:rsidRDefault="007553F6" w:rsidP="007553F6">
            <w:pPr>
              <w:jc w:val="center"/>
              <w:rPr>
                <w:rFonts w:cstheme="minorHAnsi"/>
              </w:rPr>
            </w:pPr>
          </w:p>
        </w:tc>
      </w:tr>
      <w:tr w:rsidR="00093EFD" w14:paraId="6DAC7215" w14:textId="77777777" w:rsidTr="0021585C">
        <w:trPr>
          <w:trHeight w:val="1872"/>
        </w:trPr>
        <w:tc>
          <w:tcPr>
            <w:tcW w:w="3704" w:type="dxa"/>
          </w:tcPr>
          <w:p w14:paraId="346F6586" w14:textId="50675AAB" w:rsidR="003D4947" w:rsidRPr="007553F6" w:rsidRDefault="003D4947" w:rsidP="007553F6">
            <w:pPr>
              <w:jc w:val="center"/>
              <w:rPr>
                <w:rFonts w:cstheme="minorHAnsi"/>
                <w:b/>
                <w:bCs/>
              </w:rPr>
            </w:pPr>
            <w:r w:rsidRPr="007553F6">
              <w:rPr>
                <w:rFonts w:cstheme="minorHAnsi"/>
                <w:b/>
                <w:bCs/>
              </w:rPr>
              <w:t>Reception:</w:t>
            </w:r>
          </w:p>
          <w:p w14:paraId="12F743B9" w14:textId="77777777" w:rsidR="007553F6" w:rsidRPr="007553F6" w:rsidRDefault="007553F6" w:rsidP="007553F6">
            <w:pPr>
              <w:pStyle w:val="TableParagraph"/>
              <w:spacing w:before="79" w:line="242" w:lineRule="auto"/>
              <w:ind w:right="39"/>
              <w:jc w:val="center"/>
              <w:rPr>
                <w:rFonts w:asciiTheme="minorHAnsi" w:hAnsiTheme="minorHAnsi" w:cstheme="minorHAnsi"/>
              </w:rPr>
            </w:pPr>
            <w:r w:rsidRPr="007553F6">
              <w:rPr>
                <w:rFonts w:asciiTheme="minorHAnsi" w:hAnsiTheme="minorHAnsi" w:cstheme="minorHAnsi"/>
              </w:rPr>
              <w:t>Build constructive and respectful relationships.</w:t>
            </w:r>
          </w:p>
          <w:p w14:paraId="32EDD61E" w14:textId="77777777" w:rsidR="007553F6" w:rsidRPr="007553F6" w:rsidRDefault="007553F6" w:rsidP="007553F6">
            <w:pPr>
              <w:pStyle w:val="TableParagraph"/>
              <w:spacing w:before="79" w:line="242" w:lineRule="auto"/>
              <w:ind w:right="39"/>
              <w:jc w:val="center"/>
              <w:rPr>
                <w:rFonts w:asciiTheme="minorHAnsi" w:hAnsiTheme="minorHAnsi" w:cstheme="minorHAnsi"/>
              </w:rPr>
            </w:pPr>
            <w:r w:rsidRPr="007553F6">
              <w:rPr>
                <w:rFonts w:asciiTheme="minorHAnsi" w:hAnsiTheme="minorHAnsi" w:cstheme="minorHAnsi"/>
              </w:rPr>
              <w:t>Think about the perspective of others.</w:t>
            </w:r>
          </w:p>
          <w:p w14:paraId="693C026E" w14:textId="77777777" w:rsidR="007553F6" w:rsidRPr="007553F6" w:rsidRDefault="007553F6" w:rsidP="007553F6">
            <w:pPr>
              <w:pStyle w:val="TableParagraph"/>
              <w:spacing w:before="79" w:line="242" w:lineRule="auto"/>
              <w:ind w:right="39"/>
              <w:jc w:val="center"/>
              <w:rPr>
                <w:rFonts w:asciiTheme="minorHAnsi" w:hAnsiTheme="minorHAnsi" w:cstheme="minorHAnsi"/>
              </w:rPr>
            </w:pPr>
            <w:r w:rsidRPr="007553F6">
              <w:rPr>
                <w:rFonts w:asciiTheme="minorHAnsi" w:hAnsiTheme="minorHAnsi" w:cstheme="minorHAnsi"/>
              </w:rPr>
              <w:t>(Personal, Social and Emotional Development)</w:t>
            </w:r>
          </w:p>
          <w:p w14:paraId="3E362561" w14:textId="77777777" w:rsidR="007553F6" w:rsidRPr="007553F6" w:rsidRDefault="007553F6" w:rsidP="007553F6">
            <w:pPr>
              <w:pStyle w:val="TableParagraph"/>
              <w:spacing w:before="79" w:line="242" w:lineRule="auto"/>
              <w:ind w:right="39"/>
              <w:jc w:val="center"/>
              <w:rPr>
                <w:rFonts w:asciiTheme="minorHAnsi" w:hAnsiTheme="minorHAnsi" w:cstheme="minorHAnsi"/>
              </w:rPr>
            </w:pPr>
            <w:r w:rsidRPr="007553F6">
              <w:rPr>
                <w:rFonts w:asciiTheme="minorHAnsi" w:hAnsiTheme="minorHAnsi" w:cstheme="minorHAnsi"/>
              </w:rPr>
              <w:t>Develop social phrases.</w:t>
            </w:r>
          </w:p>
          <w:p w14:paraId="5EBBA4FA" w14:textId="3E44D7E6" w:rsidR="0021585C" w:rsidRPr="007553F6" w:rsidRDefault="007553F6" w:rsidP="007553F6">
            <w:pPr>
              <w:jc w:val="center"/>
              <w:rPr>
                <w:rFonts w:cstheme="minorHAnsi"/>
                <w:i/>
              </w:rPr>
            </w:pPr>
            <w:r w:rsidRPr="007553F6">
              <w:rPr>
                <w:rFonts w:cstheme="minorHAnsi"/>
              </w:rPr>
              <w:t>(Communication and Language)</w:t>
            </w:r>
          </w:p>
          <w:p w14:paraId="30969DDF" w14:textId="1298F787" w:rsidR="0021585C" w:rsidRPr="007553F6" w:rsidRDefault="0021585C" w:rsidP="007553F6">
            <w:pPr>
              <w:jc w:val="center"/>
              <w:rPr>
                <w:rFonts w:cstheme="minorHAnsi"/>
                <w:i/>
              </w:rPr>
            </w:pPr>
          </w:p>
        </w:tc>
        <w:tc>
          <w:tcPr>
            <w:tcW w:w="1856" w:type="dxa"/>
            <w:vMerge/>
          </w:tcPr>
          <w:p w14:paraId="1D3345D6" w14:textId="77777777" w:rsidR="003D4947" w:rsidRPr="00E073A8" w:rsidRDefault="003D4947" w:rsidP="00AA02DF">
            <w:pPr>
              <w:rPr>
                <w:rFonts w:ascii="Verdana" w:hAnsi="Verdana"/>
              </w:rPr>
            </w:pPr>
          </w:p>
        </w:tc>
        <w:tc>
          <w:tcPr>
            <w:tcW w:w="1856" w:type="dxa"/>
            <w:vMerge/>
          </w:tcPr>
          <w:p w14:paraId="530AE3B4" w14:textId="77777777" w:rsidR="003D4947" w:rsidRPr="00E073A8" w:rsidRDefault="003D4947" w:rsidP="00AA02DF">
            <w:pPr>
              <w:rPr>
                <w:rFonts w:ascii="Verdana" w:hAnsi="Verdana"/>
              </w:rPr>
            </w:pPr>
          </w:p>
        </w:tc>
        <w:tc>
          <w:tcPr>
            <w:tcW w:w="1856" w:type="dxa"/>
            <w:vMerge/>
          </w:tcPr>
          <w:p w14:paraId="63CE5CBC" w14:textId="77777777" w:rsidR="003D4947" w:rsidRPr="00E073A8" w:rsidRDefault="003D4947" w:rsidP="00AA02DF">
            <w:pPr>
              <w:rPr>
                <w:rFonts w:ascii="Verdana" w:hAnsi="Verdana"/>
              </w:rPr>
            </w:pPr>
          </w:p>
        </w:tc>
        <w:tc>
          <w:tcPr>
            <w:tcW w:w="1857" w:type="dxa"/>
            <w:vMerge/>
          </w:tcPr>
          <w:p w14:paraId="7EC88B29" w14:textId="77777777" w:rsidR="003D4947" w:rsidRPr="00E073A8" w:rsidRDefault="003D4947" w:rsidP="00AA02DF">
            <w:pPr>
              <w:rPr>
                <w:rFonts w:cstheme="minorHAnsi"/>
                <w:sz w:val="28"/>
                <w:szCs w:val="28"/>
              </w:rPr>
            </w:pPr>
          </w:p>
        </w:tc>
        <w:tc>
          <w:tcPr>
            <w:tcW w:w="1857" w:type="dxa"/>
            <w:vMerge/>
          </w:tcPr>
          <w:p w14:paraId="6E8F8F30" w14:textId="77777777" w:rsidR="003D4947" w:rsidRPr="00E073A8" w:rsidRDefault="003D4947" w:rsidP="00AA02DF">
            <w:pPr>
              <w:rPr>
                <w:rFonts w:cstheme="minorHAnsi"/>
                <w:sz w:val="28"/>
                <w:szCs w:val="28"/>
              </w:rPr>
            </w:pPr>
          </w:p>
        </w:tc>
        <w:tc>
          <w:tcPr>
            <w:tcW w:w="1857" w:type="dxa"/>
            <w:vMerge/>
          </w:tcPr>
          <w:p w14:paraId="147528D7" w14:textId="77777777" w:rsidR="003D4947" w:rsidRPr="00E073A8" w:rsidRDefault="003D4947" w:rsidP="00AA02DF">
            <w:pPr>
              <w:rPr>
                <w:rFonts w:cstheme="minorHAnsi"/>
                <w:sz w:val="28"/>
                <w:szCs w:val="28"/>
              </w:rPr>
            </w:pPr>
          </w:p>
        </w:tc>
      </w:tr>
      <w:tr w:rsidR="00093EFD" w14:paraId="3D0D9CD8" w14:textId="77777777" w:rsidTr="0021585C">
        <w:trPr>
          <w:trHeight w:val="1872"/>
        </w:trPr>
        <w:tc>
          <w:tcPr>
            <w:tcW w:w="3704" w:type="dxa"/>
          </w:tcPr>
          <w:p w14:paraId="0BA16F64" w14:textId="77777777" w:rsidR="003D4947" w:rsidRPr="007553F6" w:rsidRDefault="003D4947" w:rsidP="007553F6">
            <w:pPr>
              <w:jc w:val="center"/>
              <w:rPr>
                <w:rFonts w:cstheme="minorHAnsi"/>
                <w:b/>
                <w:bCs/>
              </w:rPr>
            </w:pPr>
            <w:r w:rsidRPr="007553F6">
              <w:rPr>
                <w:rFonts w:cstheme="minorHAnsi"/>
                <w:b/>
                <w:bCs/>
              </w:rPr>
              <w:lastRenderedPageBreak/>
              <w:t>ELG:</w:t>
            </w:r>
          </w:p>
          <w:p w14:paraId="6527321F" w14:textId="4CC3BEA2" w:rsidR="007553F6" w:rsidRPr="007553F6" w:rsidRDefault="007553F6" w:rsidP="007553F6">
            <w:pPr>
              <w:pStyle w:val="TableParagraph"/>
              <w:spacing w:before="82"/>
              <w:ind w:left="0"/>
              <w:jc w:val="center"/>
              <w:rPr>
                <w:rFonts w:asciiTheme="minorHAnsi" w:hAnsiTheme="minorHAnsi" w:cstheme="minorHAnsi"/>
              </w:rPr>
            </w:pPr>
            <w:r w:rsidRPr="007553F6">
              <w:rPr>
                <w:rFonts w:asciiTheme="minorHAnsi" w:hAnsiTheme="minorHAnsi" w:cstheme="minorHAnsi"/>
              </w:rPr>
              <w:t>Set and work towards simple goals, being able to wait for what they want and control their immediate impulses when appropriate.</w:t>
            </w:r>
          </w:p>
          <w:p w14:paraId="2BBACCB1" w14:textId="77777777" w:rsidR="007553F6" w:rsidRPr="007553F6" w:rsidRDefault="007553F6" w:rsidP="007553F6">
            <w:pPr>
              <w:pStyle w:val="TableParagraph"/>
              <w:spacing w:before="82"/>
              <w:ind w:left="0"/>
              <w:jc w:val="center"/>
              <w:rPr>
                <w:rFonts w:asciiTheme="minorHAnsi" w:hAnsiTheme="minorHAnsi" w:cstheme="minorHAnsi"/>
              </w:rPr>
            </w:pPr>
            <w:r w:rsidRPr="007553F6">
              <w:rPr>
                <w:rFonts w:asciiTheme="minorHAnsi" w:hAnsiTheme="minorHAnsi" w:cstheme="minorHAnsi"/>
              </w:rPr>
              <w:t>Give focussed attention to what the teacher says, responding appropriately even when engaged in activity and show an ability to follow instructions involving several ideas or actions.</w:t>
            </w:r>
          </w:p>
          <w:p w14:paraId="384B7EB0" w14:textId="77777777" w:rsidR="007553F6" w:rsidRPr="007553F6" w:rsidRDefault="007553F6" w:rsidP="007553F6">
            <w:pPr>
              <w:pStyle w:val="TableParagraph"/>
              <w:spacing w:before="82"/>
              <w:ind w:left="0"/>
              <w:jc w:val="center"/>
              <w:rPr>
                <w:rFonts w:asciiTheme="minorHAnsi" w:hAnsiTheme="minorHAnsi" w:cstheme="minorHAnsi"/>
              </w:rPr>
            </w:pPr>
            <w:r w:rsidRPr="007553F6">
              <w:rPr>
                <w:rFonts w:asciiTheme="minorHAnsi" w:hAnsiTheme="minorHAnsi" w:cstheme="minorHAnsi"/>
              </w:rPr>
              <w:t>(Personal, Social and Emotional Development – Self-regulation)</w:t>
            </w:r>
          </w:p>
          <w:p w14:paraId="4347FE5A" w14:textId="77777777" w:rsidR="007553F6" w:rsidRPr="007553F6" w:rsidRDefault="007553F6" w:rsidP="007553F6">
            <w:pPr>
              <w:pStyle w:val="TableParagraph"/>
              <w:spacing w:before="82"/>
              <w:ind w:left="0"/>
              <w:jc w:val="center"/>
              <w:rPr>
                <w:rFonts w:asciiTheme="minorHAnsi" w:hAnsiTheme="minorHAnsi" w:cstheme="minorHAnsi"/>
              </w:rPr>
            </w:pPr>
            <w:r w:rsidRPr="007553F6">
              <w:rPr>
                <w:rFonts w:asciiTheme="minorHAnsi" w:hAnsiTheme="minorHAnsi" w:cstheme="minorHAnsi"/>
              </w:rPr>
              <w:t>Hold conversation when engaged in back and forth exchanges with their teachers and peers.</w:t>
            </w:r>
          </w:p>
          <w:p w14:paraId="4B3B0833" w14:textId="3BF5A96C" w:rsidR="00B43103" w:rsidRPr="007553F6" w:rsidRDefault="007553F6" w:rsidP="007553F6">
            <w:pPr>
              <w:autoSpaceDE w:val="0"/>
              <w:autoSpaceDN w:val="0"/>
              <w:adjustRightInd w:val="0"/>
              <w:jc w:val="center"/>
              <w:rPr>
                <w:rFonts w:cstheme="minorHAnsi"/>
              </w:rPr>
            </w:pPr>
            <w:r w:rsidRPr="007553F6">
              <w:rPr>
                <w:rFonts w:cstheme="minorHAnsi"/>
              </w:rPr>
              <w:t>(Communication and Language- Listening, Attention and Understanding)</w:t>
            </w:r>
          </w:p>
        </w:tc>
        <w:tc>
          <w:tcPr>
            <w:tcW w:w="1856" w:type="dxa"/>
            <w:vMerge/>
          </w:tcPr>
          <w:p w14:paraId="32B66133" w14:textId="77777777" w:rsidR="003D4947" w:rsidRPr="00E073A8" w:rsidRDefault="003D4947" w:rsidP="00AA02DF">
            <w:pPr>
              <w:rPr>
                <w:rFonts w:ascii="Verdana" w:hAnsi="Verdana"/>
              </w:rPr>
            </w:pPr>
          </w:p>
        </w:tc>
        <w:tc>
          <w:tcPr>
            <w:tcW w:w="1856" w:type="dxa"/>
            <w:vMerge/>
          </w:tcPr>
          <w:p w14:paraId="19BB9EBF" w14:textId="77777777" w:rsidR="003D4947" w:rsidRPr="00E073A8" w:rsidRDefault="003D4947" w:rsidP="00AA02DF">
            <w:pPr>
              <w:rPr>
                <w:rFonts w:ascii="Verdana" w:hAnsi="Verdana"/>
              </w:rPr>
            </w:pPr>
          </w:p>
        </w:tc>
        <w:tc>
          <w:tcPr>
            <w:tcW w:w="1856" w:type="dxa"/>
            <w:vMerge/>
          </w:tcPr>
          <w:p w14:paraId="4DC5C839" w14:textId="77777777" w:rsidR="003D4947" w:rsidRPr="00E073A8" w:rsidRDefault="003D4947" w:rsidP="00AA02DF">
            <w:pPr>
              <w:rPr>
                <w:rFonts w:ascii="Verdana" w:hAnsi="Verdana"/>
              </w:rPr>
            </w:pPr>
          </w:p>
        </w:tc>
        <w:tc>
          <w:tcPr>
            <w:tcW w:w="1857" w:type="dxa"/>
            <w:vMerge/>
          </w:tcPr>
          <w:p w14:paraId="379F0D72" w14:textId="77777777" w:rsidR="003D4947" w:rsidRPr="00E073A8" w:rsidRDefault="003D4947" w:rsidP="00AA02DF">
            <w:pPr>
              <w:rPr>
                <w:rFonts w:cstheme="minorHAnsi"/>
                <w:sz w:val="28"/>
                <w:szCs w:val="28"/>
              </w:rPr>
            </w:pPr>
          </w:p>
        </w:tc>
        <w:tc>
          <w:tcPr>
            <w:tcW w:w="1857" w:type="dxa"/>
            <w:vMerge/>
          </w:tcPr>
          <w:p w14:paraId="6BD3A6FA" w14:textId="77777777" w:rsidR="003D4947" w:rsidRPr="00E073A8" w:rsidRDefault="003D4947" w:rsidP="00AA02DF">
            <w:pPr>
              <w:rPr>
                <w:rFonts w:cstheme="minorHAnsi"/>
                <w:sz w:val="28"/>
                <w:szCs w:val="28"/>
              </w:rPr>
            </w:pPr>
          </w:p>
        </w:tc>
        <w:tc>
          <w:tcPr>
            <w:tcW w:w="1857" w:type="dxa"/>
            <w:vMerge/>
          </w:tcPr>
          <w:p w14:paraId="31B9B97C" w14:textId="77777777" w:rsidR="003D4947" w:rsidRPr="00E073A8" w:rsidRDefault="003D4947" w:rsidP="00AA02DF">
            <w:pPr>
              <w:rPr>
                <w:rFonts w:cstheme="minorHAnsi"/>
                <w:sz w:val="28"/>
                <w:szCs w:val="28"/>
              </w:rPr>
            </w:pPr>
          </w:p>
        </w:tc>
      </w:tr>
    </w:tbl>
    <w:p w14:paraId="669BAB18" w14:textId="0E7691DF" w:rsidR="008228AE" w:rsidRDefault="008228AE" w:rsidP="00CA5D0E"/>
    <w:p w14:paraId="75C6D6E0" w14:textId="682E386C" w:rsidR="00A471C9" w:rsidRDefault="00A471C9" w:rsidP="00CA5D0E"/>
    <w:p w14:paraId="50377A8C" w14:textId="7B653B9A" w:rsidR="00A471C9" w:rsidRDefault="00A471C9" w:rsidP="00CA5D0E"/>
    <w:p w14:paraId="75AC6E9D" w14:textId="731C7DFC" w:rsidR="00A471C9" w:rsidRDefault="00A471C9" w:rsidP="00CA5D0E"/>
    <w:p w14:paraId="271A1D9E" w14:textId="2FEEED9F" w:rsidR="00A471C9" w:rsidRDefault="00A471C9" w:rsidP="00CA5D0E"/>
    <w:p w14:paraId="304B9A1F" w14:textId="77777777" w:rsidR="007553F6" w:rsidRDefault="007553F6" w:rsidP="00CA5D0E"/>
    <w:p w14:paraId="5F646004" w14:textId="77777777" w:rsidR="007553F6" w:rsidRDefault="007553F6" w:rsidP="00CA5D0E"/>
    <w:p w14:paraId="28C4619B" w14:textId="77777777" w:rsidR="007553F6" w:rsidRDefault="007553F6" w:rsidP="00CA5D0E"/>
    <w:p w14:paraId="10E13D38" w14:textId="77777777" w:rsidR="007553F6" w:rsidRDefault="007553F6" w:rsidP="00CA5D0E"/>
    <w:p w14:paraId="7C1EC194" w14:textId="42F53C48" w:rsidR="00A471C9" w:rsidRDefault="00A471C9" w:rsidP="00CA5D0E"/>
    <w:p w14:paraId="5728D5EB" w14:textId="77777777" w:rsidR="008228AE" w:rsidRDefault="008228AE" w:rsidP="00CA5D0E"/>
    <w:tbl>
      <w:tblPr>
        <w:tblStyle w:val="TableGrid"/>
        <w:tblW w:w="0" w:type="auto"/>
        <w:tblLook w:val="04A0" w:firstRow="1" w:lastRow="0" w:firstColumn="1" w:lastColumn="0" w:noHBand="0" w:noVBand="1"/>
      </w:tblPr>
      <w:tblGrid>
        <w:gridCol w:w="3704"/>
        <w:gridCol w:w="1856"/>
        <w:gridCol w:w="1856"/>
        <w:gridCol w:w="1856"/>
        <w:gridCol w:w="1857"/>
        <w:gridCol w:w="1857"/>
        <w:gridCol w:w="1857"/>
      </w:tblGrid>
      <w:tr w:rsidR="00AF2390" w14:paraId="49E81008" w14:textId="77777777" w:rsidTr="00A1338F">
        <w:tc>
          <w:tcPr>
            <w:tcW w:w="14843" w:type="dxa"/>
            <w:gridSpan w:val="7"/>
            <w:shd w:val="clear" w:color="auto" w:fill="F4B083" w:themeFill="accent2" w:themeFillTint="99"/>
          </w:tcPr>
          <w:p w14:paraId="61530B5E" w14:textId="0284E9AA" w:rsidR="00AF2390" w:rsidRPr="0011105E" w:rsidRDefault="00AF2390" w:rsidP="007553F6">
            <w:pPr>
              <w:rPr>
                <w:rFonts w:cstheme="minorHAnsi"/>
                <w:sz w:val="24"/>
                <w:szCs w:val="24"/>
              </w:rPr>
            </w:pPr>
            <w:r w:rsidRPr="0011105E">
              <w:rPr>
                <w:rFonts w:cstheme="minorHAnsi"/>
                <w:b/>
                <w:bCs/>
                <w:sz w:val="24"/>
                <w:szCs w:val="24"/>
              </w:rPr>
              <w:t>National Curriculum Target Area:</w:t>
            </w:r>
            <w:r w:rsidRPr="0011105E">
              <w:rPr>
                <w:rFonts w:cstheme="minorHAnsi"/>
                <w:sz w:val="24"/>
                <w:szCs w:val="24"/>
              </w:rPr>
              <w:t xml:space="preserve"> </w:t>
            </w:r>
            <w:r w:rsidR="007553F6">
              <w:rPr>
                <w:rFonts w:cstheme="minorHAnsi"/>
                <w:b/>
                <w:bCs/>
                <w:sz w:val="24"/>
                <w:szCs w:val="24"/>
              </w:rPr>
              <w:t>Relationships- Healthy relationships</w:t>
            </w:r>
            <w:r w:rsidRPr="00A1338F">
              <w:rPr>
                <w:rFonts w:cstheme="minorHAnsi"/>
                <w:sz w:val="24"/>
                <w:szCs w:val="24"/>
              </w:rPr>
              <w:t xml:space="preserve"> </w:t>
            </w:r>
          </w:p>
        </w:tc>
      </w:tr>
      <w:tr w:rsidR="00230125" w14:paraId="4B8A7D62" w14:textId="77777777" w:rsidTr="00A1338F">
        <w:tc>
          <w:tcPr>
            <w:tcW w:w="3704" w:type="dxa"/>
            <w:shd w:val="clear" w:color="auto" w:fill="F7CAAC" w:themeFill="accent2" w:themeFillTint="66"/>
          </w:tcPr>
          <w:p w14:paraId="66BBD88C" w14:textId="77777777" w:rsidR="00AF2390" w:rsidRPr="00A1338F" w:rsidRDefault="00AF2390" w:rsidP="00AA02DF">
            <w:pPr>
              <w:jc w:val="center"/>
              <w:rPr>
                <w:rFonts w:cstheme="minorHAnsi"/>
                <w:b/>
                <w:bCs/>
                <w:sz w:val="24"/>
                <w:szCs w:val="24"/>
              </w:rPr>
            </w:pPr>
            <w:r w:rsidRPr="00A1338F">
              <w:rPr>
                <w:rFonts w:cstheme="minorHAnsi"/>
                <w:b/>
                <w:bCs/>
                <w:sz w:val="24"/>
                <w:szCs w:val="24"/>
              </w:rPr>
              <w:t>EYFS</w:t>
            </w:r>
          </w:p>
        </w:tc>
        <w:tc>
          <w:tcPr>
            <w:tcW w:w="1856" w:type="dxa"/>
            <w:shd w:val="clear" w:color="auto" w:fill="F7CAAC" w:themeFill="accent2" w:themeFillTint="66"/>
          </w:tcPr>
          <w:p w14:paraId="4F6F644D" w14:textId="77777777" w:rsidR="00AF2390" w:rsidRPr="00A1338F" w:rsidRDefault="00AF2390" w:rsidP="009F4AAB">
            <w:pPr>
              <w:ind w:left="113"/>
              <w:rPr>
                <w:rFonts w:cstheme="minorHAnsi"/>
                <w:b/>
                <w:bCs/>
                <w:sz w:val="24"/>
                <w:szCs w:val="24"/>
              </w:rPr>
            </w:pPr>
            <w:r w:rsidRPr="00A1338F">
              <w:rPr>
                <w:rFonts w:cstheme="minorHAnsi"/>
                <w:b/>
                <w:bCs/>
                <w:sz w:val="24"/>
                <w:szCs w:val="24"/>
              </w:rPr>
              <w:t>Year 1</w:t>
            </w:r>
          </w:p>
        </w:tc>
        <w:tc>
          <w:tcPr>
            <w:tcW w:w="1856" w:type="dxa"/>
            <w:shd w:val="clear" w:color="auto" w:fill="F7CAAC" w:themeFill="accent2" w:themeFillTint="66"/>
          </w:tcPr>
          <w:p w14:paraId="7F67B7F5" w14:textId="77777777" w:rsidR="00AF2390" w:rsidRPr="00A1338F" w:rsidRDefault="00AF2390" w:rsidP="00AA02DF">
            <w:pPr>
              <w:rPr>
                <w:rFonts w:cstheme="minorHAnsi"/>
                <w:b/>
                <w:bCs/>
                <w:sz w:val="24"/>
                <w:szCs w:val="24"/>
              </w:rPr>
            </w:pPr>
            <w:r w:rsidRPr="00A1338F">
              <w:rPr>
                <w:rFonts w:cstheme="minorHAnsi"/>
                <w:b/>
                <w:bCs/>
                <w:sz w:val="24"/>
                <w:szCs w:val="24"/>
              </w:rPr>
              <w:t xml:space="preserve">Year 2 </w:t>
            </w:r>
          </w:p>
        </w:tc>
        <w:tc>
          <w:tcPr>
            <w:tcW w:w="1856" w:type="dxa"/>
            <w:shd w:val="clear" w:color="auto" w:fill="F7CAAC" w:themeFill="accent2" w:themeFillTint="66"/>
          </w:tcPr>
          <w:p w14:paraId="490937FA" w14:textId="77777777" w:rsidR="00AF2390" w:rsidRPr="00A1338F" w:rsidRDefault="00AF2390" w:rsidP="00AA02DF">
            <w:pPr>
              <w:rPr>
                <w:rFonts w:cstheme="minorHAnsi"/>
                <w:b/>
                <w:bCs/>
                <w:sz w:val="24"/>
                <w:szCs w:val="24"/>
              </w:rPr>
            </w:pPr>
            <w:r w:rsidRPr="00A1338F">
              <w:rPr>
                <w:rFonts w:cstheme="minorHAnsi"/>
                <w:b/>
                <w:bCs/>
                <w:sz w:val="24"/>
                <w:szCs w:val="24"/>
              </w:rPr>
              <w:t xml:space="preserve">Year 3 </w:t>
            </w:r>
          </w:p>
        </w:tc>
        <w:tc>
          <w:tcPr>
            <w:tcW w:w="1857" w:type="dxa"/>
            <w:shd w:val="clear" w:color="auto" w:fill="F7CAAC" w:themeFill="accent2" w:themeFillTint="66"/>
          </w:tcPr>
          <w:p w14:paraId="01B542F9" w14:textId="77777777" w:rsidR="00AF2390" w:rsidRPr="00A1338F" w:rsidRDefault="00AF2390" w:rsidP="00AA02DF">
            <w:pPr>
              <w:rPr>
                <w:rFonts w:cstheme="minorHAnsi"/>
                <w:b/>
                <w:bCs/>
                <w:sz w:val="24"/>
                <w:szCs w:val="24"/>
              </w:rPr>
            </w:pPr>
            <w:r w:rsidRPr="00A1338F">
              <w:rPr>
                <w:rFonts w:cstheme="minorHAnsi"/>
                <w:b/>
                <w:bCs/>
                <w:sz w:val="24"/>
                <w:szCs w:val="24"/>
              </w:rPr>
              <w:t>Year 4</w:t>
            </w:r>
          </w:p>
        </w:tc>
        <w:tc>
          <w:tcPr>
            <w:tcW w:w="1857" w:type="dxa"/>
            <w:shd w:val="clear" w:color="auto" w:fill="F7CAAC" w:themeFill="accent2" w:themeFillTint="66"/>
          </w:tcPr>
          <w:p w14:paraId="21D6F312" w14:textId="77777777" w:rsidR="00AF2390" w:rsidRPr="00A1338F" w:rsidRDefault="00AF2390" w:rsidP="00AA02DF">
            <w:pPr>
              <w:rPr>
                <w:rFonts w:cstheme="minorHAnsi"/>
                <w:b/>
                <w:bCs/>
                <w:sz w:val="24"/>
                <w:szCs w:val="24"/>
              </w:rPr>
            </w:pPr>
            <w:r w:rsidRPr="00A1338F">
              <w:rPr>
                <w:rFonts w:cstheme="minorHAnsi"/>
                <w:b/>
                <w:bCs/>
                <w:sz w:val="24"/>
                <w:szCs w:val="24"/>
              </w:rPr>
              <w:t xml:space="preserve">Year 5 </w:t>
            </w:r>
          </w:p>
        </w:tc>
        <w:tc>
          <w:tcPr>
            <w:tcW w:w="1857" w:type="dxa"/>
            <w:shd w:val="clear" w:color="auto" w:fill="F7CAAC" w:themeFill="accent2" w:themeFillTint="66"/>
          </w:tcPr>
          <w:p w14:paraId="4E37BE40" w14:textId="77777777" w:rsidR="00AF2390" w:rsidRPr="00A1338F" w:rsidRDefault="00AF2390" w:rsidP="00AA02DF">
            <w:pPr>
              <w:rPr>
                <w:rFonts w:cstheme="minorHAnsi"/>
                <w:b/>
                <w:bCs/>
                <w:sz w:val="24"/>
                <w:szCs w:val="24"/>
              </w:rPr>
            </w:pPr>
            <w:r w:rsidRPr="00A1338F">
              <w:rPr>
                <w:rFonts w:cstheme="minorHAnsi"/>
                <w:b/>
                <w:bCs/>
                <w:sz w:val="24"/>
                <w:szCs w:val="24"/>
              </w:rPr>
              <w:t>Year 6</w:t>
            </w:r>
          </w:p>
        </w:tc>
      </w:tr>
      <w:tr w:rsidR="007553F6" w14:paraId="75358D9D" w14:textId="77777777" w:rsidTr="00AA02DF">
        <w:trPr>
          <w:trHeight w:val="1872"/>
        </w:trPr>
        <w:tc>
          <w:tcPr>
            <w:tcW w:w="3704" w:type="dxa"/>
          </w:tcPr>
          <w:p w14:paraId="1AF8F42B" w14:textId="77777777" w:rsidR="007553F6" w:rsidRPr="007553F6" w:rsidRDefault="007553F6" w:rsidP="007553F6">
            <w:pPr>
              <w:rPr>
                <w:rFonts w:cstheme="minorHAnsi"/>
                <w:b/>
                <w:bCs/>
              </w:rPr>
            </w:pPr>
            <w:r w:rsidRPr="007553F6">
              <w:rPr>
                <w:rFonts w:cstheme="minorHAnsi"/>
                <w:b/>
                <w:bCs/>
              </w:rPr>
              <w:t>Nursery:</w:t>
            </w:r>
          </w:p>
          <w:p w14:paraId="3C91A0C5" w14:textId="77777777" w:rsidR="007553F6" w:rsidRPr="007553F6" w:rsidRDefault="007553F6" w:rsidP="007553F6">
            <w:pPr>
              <w:jc w:val="center"/>
              <w:rPr>
                <w:rFonts w:cstheme="minorHAnsi"/>
              </w:rPr>
            </w:pPr>
            <w:r w:rsidRPr="007553F6">
              <w:rPr>
                <w:rFonts w:cstheme="minorHAnsi"/>
              </w:rPr>
              <w:t>Be able to express a point of view and debate when they disagree with an adult or friend, using words as well as actions.</w:t>
            </w:r>
          </w:p>
          <w:p w14:paraId="39D169D4" w14:textId="77777777" w:rsidR="007553F6" w:rsidRPr="007553F6" w:rsidRDefault="007553F6" w:rsidP="007553F6">
            <w:pPr>
              <w:jc w:val="center"/>
              <w:rPr>
                <w:rFonts w:cstheme="minorHAnsi"/>
              </w:rPr>
            </w:pPr>
            <w:r w:rsidRPr="007553F6">
              <w:rPr>
                <w:rFonts w:cstheme="minorHAnsi"/>
              </w:rPr>
              <w:t>(Communication and language)</w:t>
            </w:r>
          </w:p>
          <w:p w14:paraId="31D5AFB3" w14:textId="6F002B67" w:rsidR="007553F6" w:rsidRPr="007553F6" w:rsidRDefault="007553F6" w:rsidP="007553F6">
            <w:pPr>
              <w:jc w:val="center"/>
              <w:rPr>
                <w:rFonts w:cstheme="minorHAnsi"/>
              </w:rPr>
            </w:pPr>
            <w:r w:rsidRPr="007553F6">
              <w:rPr>
                <w:rFonts w:cstheme="minorHAnsi"/>
              </w:rPr>
              <w:t>Help to find solutions to conflicts and rivalries.</w:t>
            </w:r>
          </w:p>
          <w:p w14:paraId="6DC23D04" w14:textId="77777777" w:rsidR="007553F6" w:rsidRPr="007553F6" w:rsidRDefault="007553F6" w:rsidP="007553F6">
            <w:pPr>
              <w:jc w:val="center"/>
              <w:rPr>
                <w:rFonts w:cstheme="minorHAnsi"/>
              </w:rPr>
            </w:pPr>
            <w:r w:rsidRPr="007553F6">
              <w:rPr>
                <w:rFonts w:cstheme="minorHAnsi"/>
              </w:rPr>
              <w:t>Talk with others to solve conflicts.</w:t>
            </w:r>
          </w:p>
          <w:p w14:paraId="4FABBE3C" w14:textId="77777777" w:rsidR="007553F6" w:rsidRPr="007553F6" w:rsidRDefault="007553F6" w:rsidP="007553F6">
            <w:pPr>
              <w:jc w:val="center"/>
              <w:rPr>
                <w:rFonts w:cstheme="minorHAnsi"/>
              </w:rPr>
            </w:pPr>
            <w:r w:rsidRPr="007553F6">
              <w:rPr>
                <w:rFonts w:cstheme="minorHAnsi"/>
              </w:rPr>
              <w:t>(Personal, Social and Emotional Development)</w:t>
            </w:r>
          </w:p>
          <w:p w14:paraId="0AADE056" w14:textId="77777777" w:rsidR="007553F6" w:rsidRPr="007553F6" w:rsidRDefault="007553F6" w:rsidP="007553F6">
            <w:pPr>
              <w:jc w:val="center"/>
              <w:rPr>
                <w:rFonts w:cstheme="minorHAnsi"/>
              </w:rPr>
            </w:pPr>
            <w:r w:rsidRPr="007553F6">
              <w:rPr>
                <w:rFonts w:cstheme="minorHAnsi"/>
              </w:rPr>
              <w:t>Begin to make sense of own life-story and family’s history.</w:t>
            </w:r>
          </w:p>
          <w:p w14:paraId="4B84033B" w14:textId="77777777" w:rsidR="007553F6" w:rsidRPr="007553F6" w:rsidRDefault="007553F6" w:rsidP="007553F6">
            <w:pPr>
              <w:jc w:val="center"/>
              <w:rPr>
                <w:rFonts w:cstheme="minorHAnsi"/>
              </w:rPr>
            </w:pPr>
            <w:r w:rsidRPr="007553F6">
              <w:rPr>
                <w:rFonts w:cstheme="minorHAnsi"/>
              </w:rPr>
              <w:t>(Understanding the World)</w:t>
            </w:r>
          </w:p>
          <w:p w14:paraId="227CCCEC" w14:textId="748E1091" w:rsidR="007553F6" w:rsidRPr="007553F6" w:rsidRDefault="007553F6" w:rsidP="007553F6">
            <w:pPr>
              <w:jc w:val="center"/>
              <w:rPr>
                <w:rFonts w:cstheme="minorHAnsi"/>
              </w:rPr>
            </w:pPr>
            <w:r w:rsidRPr="007553F6">
              <w:rPr>
                <w:rFonts w:cstheme="minorHAnsi"/>
              </w:rPr>
              <w:t>Develop appropriate ways of being assertive</w:t>
            </w:r>
          </w:p>
          <w:p w14:paraId="28CE2F16" w14:textId="77777777" w:rsidR="007553F6" w:rsidRPr="007553F6" w:rsidRDefault="007553F6" w:rsidP="007553F6">
            <w:pPr>
              <w:jc w:val="center"/>
              <w:rPr>
                <w:rFonts w:cstheme="minorHAnsi"/>
              </w:rPr>
            </w:pPr>
            <w:r w:rsidRPr="007553F6">
              <w:rPr>
                <w:rFonts w:cstheme="minorHAnsi"/>
              </w:rPr>
              <w:t>Show more confidence in new social situations.</w:t>
            </w:r>
          </w:p>
          <w:p w14:paraId="19CC3AD8" w14:textId="08F11F0F" w:rsidR="007553F6" w:rsidRPr="007553F6" w:rsidRDefault="007553F6" w:rsidP="007553F6">
            <w:pPr>
              <w:jc w:val="center"/>
              <w:rPr>
                <w:rFonts w:cstheme="minorHAnsi"/>
              </w:rPr>
            </w:pPr>
            <w:r w:rsidRPr="007553F6">
              <w:rPr>
                <w:rFonts w:cstheme="minorHAnsi"/>
              </w:rPr>
              <w:t>(Personal, Social and Emotional Development)</w:t>
            </w:r>
          </w:p>
        </w:tc>
        <w:tc>
          <w:tcPr>
            <w:tcW w:w="1856" w:type="dxa"/>
            <w:vMerge w:val="restart"/>
          </w:tcPr>
          <w:p w14:paraId="16F5321E" w14:textId="77777777" w:rsidR="007553F6" w:rsidRPr="007553F6" w:rsidRDefault="007553F6" w:rsidP="009F4AAB">
            <w:pPr>
              <w:pStyle w:val="TableParagraph"/>
              <w:spacing w:before="82" w:line="242" w:lineRule="auto"/>
              <w:ind w:left="113"/>
              <w:jc w:val="center"/>
              <w:rPr>
                <w:rFonts w:asciiTheme="minorHAnsi" w:hAnsiTheme="minorHAnsi" w:cstheme="minorHAnsi"/>
              </w:rPr>
            </w:pPr>
            <w:r w:rsidRPr="007553F6">
              <w:rPr>
                <w:rFonts w:asciiTheme="minorHAnsi" w:hAnsiTheme="minorHAnsi" w:cstheme="minorHAnsi"/>
              </w:rPr>
              <w:t>Understands that families are important for children growing up because they can give love, security and stability</w:t>
            </w:r>
          </w:p>
          <w:p w14:paraId="2BF652E1" w14:textId="77777777" w:rsidR="007553F6" w:rsidRDefault="007553F6" w:rsidP="009F4AA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ind w:left="113"/>
              <w:jc w:val="center"/>
              <w:rPr>
                <w:rFonts w:asciiTheme="minorHAnsi" w:hAnsiTheme="minorHAnsi" w:cstheme="minorHAnsi"/>
                <w:lang w:val="en-GB"/>
              </w:rPr>
            </w:pPr>
          </w:p>
          <w:p w14:paraId="579064B1" w14:textId="2056396F" w:rsidR="007553F6" w:rsidRPr="007553F6" w:rsidRDefault="007553F6" w:rsidP="009F4AA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ind w:left="113"/>
              <w:jc w:val="center"/>
              <w:rPr>
                <w:rFonts w:asciiTheme="minorHAnsi" w:hAnsiTheme="minorHAnsi" w:cstheme="minorHAnsi"/>
                <w:color w:val="FF0000"/>
              </w:rPr>
            </w:pPr>
            <w:r w:rsidRPr="007553F6">
              <w:rPr>
                <w:rFonts w:asciiTheme="minorHAnsi" w:hAnsiTheme="minorHAnsi" w:cstheme="minorHAnsi"/>
                <w:lang w:val="en-GB"/>
              </w:rPr>
              <w:t xml:space="preserve">Understands that others’ families, </w:t>
            </w:r>
            <w:proofErr w:type="gramStart"/>
            <w:r w:rsidRPr="007553F6">
              <w:rPr>
                <w:rFonts w:asciiTheme="minorHAnsi" w:hAnsiTheme="minorHAnsi" w:cstheme="minorHAnsi"/>
                <w:lang w:val="en-GB"/>
              </w:rPr>
              <w:t>either i</w:t>
            </w:r>
            <w:r w:rsidR="009F4AAB">
              <w:rPr>
                <w:rFonts w:asciiTheme="minorHAnsi" w:hAnsiTheme="minorHAnsi" w:cstheme="minorHAnsi"/>
                <w:lang w:val="en-GB"/>
              </w:rPr>
              <w:t>n school or in the wider world, s</w:t>
            </w:r>
            <w:r w:rsidRPr="007553F6">
              <w:rPr>
                <w:rFonts w:asciiTheme="minorHAnsi" w:hAnsiTheme="minorHAnsi" w:cstheme="minorHAnsi"/>
                <w:lang w:val="en-GB"/>
              </w:rPr>
              <w:t>ometimes look different from their family, but that they should respect those differences and</w:t>
            </w:r>
            <w:proofErr w:type="gramEnd"/>
            <w:r w:rsidRPr="007553F6">
              <w:rPr>
                <w:rFonts w:asciiTheme="minorHAnsi" w:hAnsiTheme="minorHAnsi" w:cstheme="minorHAnsi"/>
                <w:lang w:val="en-GB"/>
              </w:rPr>
              <w:t xml:space="preserve"> know that other children’s families are also characterised by love and care.</w:t>
            </w:r>
          </w:p>
          <w:p w14:paraId="4AFA2CEF" w14:textId="4865CD59" w:rsidR="007553F6" w:rsidRPr="007553F6" w:rsidRDefault="007553F6" w:rsidP="009F4AAB">
            <w:pPr>
              <w:ind w:left="113"/>
              <w:jc w:val="center"/>
              <w:rPr>
                <w:rFonts w:cstheme="minorHAnsi"/>
              </w:rPr>
            </w:pPr>
          </w:p>
        </w:tc>
        <w:tc>
          <w:tcPr>
            <w:tcW w:w="1856" w:type="dxa"/>
            <w:vMerge w:val="restart"/>
          </w:tcPr>
          <w:p w14:paraId="7A9ABD10" w14:textId="5973B231" w:rsidR="007553F6" w:rsidRPr="007553F6" w:rsidRDefault="007553F6" w:rsidP="007553F6">
            <w:pPr>
              <w:jc w:val="center"/>
              <w:rPr>
                <w:rFonts w:cstheme="minorHAnsi"/>
              </w:rPr>
            </w:pPr>
            <w:r w:rsidRPr="007553F6">
              <w:rPr>
                <w:rFonts w:cstheme="minorHAnsi"/>
              </w:rPr>
              <w:t>Understands the characteristics of healthy family life, commitment to each other, including in times of difficulty, protection and care for children and other family members, the importance of spending time together and sharing each other’s lives.</w:t>
            </w:r>
          </w:p>
        </w:tc>
        <w:tc>
          <w:tcPr>
            <w:tcW w:w="1856" w:type="dxa"/>
            <w:vMerge w:val="restart"/>
          </w:tcPr>
          <w:p w14:paraId="1D5412C3" w14:textId="4687DE1D" w:rsidR="007553F6" w:rsidRPr="007553F6" w:rsidRDefault="007553F6" w:rsidP="007553F6">
            <w:pPr>
              <w:jc w:val="center"/>
              <w:rPr>
                <w:rFonts w:cstheme="minorHAnsi"/>
              </w:rPr>
            </w:pPr>
            <w:r w:rsidRPr="007553F6">
              <w:rPr>
                <w:rFonts w:cstheme="minorHAnsi"/>
              </w:rPr>
              <w:t>Understands how to recognise if family relationships are making them feel unhappy or unsafe, and how to seek help or advice from others if needed.</w:t>
            </w:r>
          </w:p>
        </w:tc>
        <w:tc>
          <w:tcPr>
            <w:tcW w:w="1857" w:type="dxa"/>
            <w:vMerge w:val="restart"/>
          </w:tcPr>
          <w:p w14:paraId="6560CFFB" w14:textId="77777777" w:rsidR="007553F6" w:rsidRPr="007553F6" w:rsidRDefault="007553F6" w:rsidP="009F4AAB">
            <w:pPr>
              <w:pStyle w:val="TableParagraph"/>
              <w:spacing w:before="82"/>
              <w:ind w:left="0"/>
              <w:jc w:val="center"/>
              <w:rPr>
                <w:rFonts w:asciiTheme="minorHAnsi" w:hAnsiTheme="minorHAnsi" w:cstheme="minorHAnsi"/>
              </w:rPr>
            </w:pPr>
            <w:r w:rsidRPr="007553F6">
              <w:rPr>
                <w:rFonts w:asciiTheme="minorHAnsi" w:hAnsiTheme="minorHAnsi" w:cstheme="minorHAnsi"/>
              </w:rPr>
              <w:t>Can identify that stable, caring relationships, which may be of different types, are at the heart of happy families, and are important for children’s security as they grow up.</w:t>
            </w:r>
          </w:p>
          <w:p w14:paraId="23D64ACC" w14:textId="77777777" w:rsidR="007553F6" w:rsidRDefault="007553F6" w:rsidP="009F4AAB">
            <w:pPr>
              <w:jc w:val="center"/>
              <w:rPr>
                <w:rFonts w:cstheme="minorHAnsi"/>
              </w:rPr>
            </w:pPr>
          </w:p>
          <w:p w14:paraId="3D6097BC" w14:textId="4E17BB08" w:rsidR="007553F6" w:rsidRPr="007553F6" w:rsidRDefault="007553F6" w:rsidP="009F4AAB">
            <w:pPr>
              <w:jc w:val="center"/>
              <w:rPr>
                <w:rFonts w:cstheme="minorHAnsi"/>
              </w:rPr>
            </w:pPr>
            <w:r w:rsidRPr="007553F6">
              <w:rPr>
                <w:rFonts w:cstheme="minorHAnsi"/>
              </w:rPr>
              <w:t xml:space="preserve">Understands the importance of respecting others, even when they are very different from them (for example, physically, in character, personality or backgrounds), or make different choices or have different </w:t>
            </w:r>
            <w:r w:rsidRPr="007553F6">
              <w:rPr>
                <w:rFonts w:cstheme="minorHAnsi"/>
              </w:rPr>
              <w:lastRenderedPageBreak/>
              <w:t>preferences or beliefs.</w:t>
            </w:r>
          </w:p>
        </w:tc>
        <w:tc>
          <w:tcPr>
            <w:tcW w:w="1857" w:type="dxa"/>
            <w:vMerge w:val="restart"/>
          </w:tcPr>
          <w:p w14:paraId="3DA9D96B" w14:textId="7F6EFC7E" w:rsidR="007553F6" w:rsidRPr="007553F6" w:rsidRDefault="007553F6" w:rsidP="007553F6">
            <w:pPr>
              <w:jc w:val="center"/>
              <w:rPr>
                <w:rFonts w:cstheme="minorHAnsi"/>
              </w:rPr>
            </w:pPr>
            <w:r w:rsidRPr="007553F6">
              <w:rPr>
                <w:rFonts w:cstheme="minorHAnsi"/>
              </w:rPr>
              <w:lastRenderedPageBreak/>
              <w:t>Understands that marriage represents a formal and legally recognised commitment of two people to each other which is intended to be lifelong.</w:t>
            </w:r>
          </w:p>
        </w:tc>
        <w:tc>
          <w:tcPr>
            <w:tcW w:w="1857" w:type="dxa"/>
            <w:vMerge w:val="restart"/>
          </w:tcPr>
          <w:p w14:paraId="3806BAB5" w14:textId="5FD95EC4" w:rsidR="007553F6" w:rsidRPr="007553F6" w:rsidRDefault="007553F6" w:rsidP="007553F6">
            <w:pPr>
              <w:jc w:val="center"/>
              <w:rPr>
                <w:rFonts w:cstheme="minorHAnsi"/>
              </w:rPr>
            </w:pPr>
            <w:r w:rsidRPr="007553F6">
              <w:rPr>
                <w:rFonts w:cstheme="minorHAnsi"/>
              </w:rPr>
              <w:t>Understands the importance of self-respect and how this links to their own happiness.</w:t>
            </w:r>
          </w:p>
        </w:tc>
      </w:tr>
      <w:tr w:rsidR="003B0A6F" w14:paraId="5AD92339" w14:textId="77777777" w:rsidTr="00AA02DF">
        <w:trPr>
          <w:trHeight w:val="1872"/>
        </w:trPr>
        <w:tc>
          <w:tcPr>
            <w:tcW w:w="3704" w:type="dxa"/>
          </w:tcPr>
          <w:p w14:paraId="2286B467" w14:textId="77777777" w:rsidR="00AF2390" w:rsidRPr="007553F6" w:rsidRDefault="00AF2390" w:rsidP="00AA02DF">
            <w:pPr>
              <w:rPr>
                <w:rFonts w:cstheme="minorHAnsi"/>
                <w:b/>
                <w:bCs/>
              </w:rPr>
            </w:pPr>
            <w:r w:rsidRPr="007553F6">
              <w:rPr>
                <w:rFonts w:cstheme="minorHAnsi"/>
                <w:b/>
                <w:bCs/>
              </w:rPr>
              <w:t>Reception:</w:t>
            </w:r>
          </w:p>
          <w:p w14:paraId="36C61662" w14:textId="77777777" w:rsidR="007553F6" w:rsidRPr="007553F6" w:rsidRDefault="007553F6" w:rsidP="007553F6">
            <w:pPr>
              <w:jc w:val="center"/>
              <w:rPr>
                <w:rFonts w:cstheme="minorHAnsi"/>
              </w:rPr>
            </w:pPr>
            <w:r w:rsidRPr="007553F6">
              <w:rPr>
                <w:rFonts w:cstheme="minorHAnsi"/>
              </w:rPr>
              <w:t>Talk about members of their immediate family and community.</w:t>
            </w:r>
          </w:p>
          <w:p w14:paraId="68556FE9" w14:textId="77777777" w:rsidR="007553F6" w:rsidRPr="007553F6" w:rsidRDefault="007553F6" w:rsidP="007553F6">
            <w:pPr>
              <w:jc w:val="center"/>
              <w:rPr>
                <w:rFonts w:cstheme="minorHAnsi"/>
              </w:rPr>
            </w:pPr>
            <w:r w:rsidRPr="007553F6">
              <w:rPr>
                <w:rFonts w:cstheme="minorHAnsi"/>
              </w:rPr>
              <w:t>Name and describe people who are familiar to them.</w:t>
            </w:r>
          </w:p>
          <w:p w14:paraId="24C38A58" w14:textId="30B33455" w:rsidR="00A251A6" w:rsidRPr="007553F6" w:rsidRDefault="007553F6" w:rsidP="007553F6">
            <w:pPr>
              <w:jc w:val="center"/>
              <w:rPr>
                <w:rFonts w:cstheme="minorHAnsi"/>
                <w:i/>
              </w:rPr>
            </w:pPr>
            <w:r w:rsidRPr="007553F6">
              <w:rPr>
                <w:rFonts w:cstheme="minorHAnsi"/>
              </w:rPr>
              <w:t>(Understanding the World)</w:t>
            </w:r>
          </w:p>
        </w:tc>
        <w:tc>
          <w:tcPr>
            <w:tcW w:w="1856" w:type="dxa"/>
            <w:vMerge/>
          </w:tcPr>
          <w:p w14:paraId="7C9F0AE9" w14:textId="77777777" w:rsidR="00AF2390" w:rsidRPr="00E073A8" w:rsidRDefault="00AF2390" w:rsidP="00AA02DF">
            <w:pPr>
              <w:rPr>
                <w:rFonts w:ascii="Verdana" w:hAnsi="Verdana"/>
              </w:rPr>
            </w:pPr>
          </w:p>
        </w:tc>
        <w:tc>
          <w:tcPr>
            <w:tcW w:w="1856" w:type="dxa"/>
            <w:vMerge/>
          </w:tcPr>
          <w:p w14:paraId="7C728EA4" w14:textId="77777777" w:rsidR="00AF2390" w:rsidRPr="00E073A8" w:rsidRDefault="00AF2390" w:rsidP="00AA02DF">
            <w:pPr>
              <w:rPr>
                <w:rFonts w:ascii="Verdana" w:hAnsi="Verdana"/>
              </w:rPr>
            </w:pPr>
          </w:p>
        </w:tc>
        <w:tc>
          <w:tcPr>
            <w:tcW w:w="1856" w:type="dxa"/>
            <w:vMerge/>
          </w:tcPr>
          <w:p w14:paraId="51D72F79" w14:textId="77777777" w:rsidR="00AF2390" w:rsidRPr="00E073A8" w:rsidRDefault="00AF2390" w:rsidP="00AA02DF">
            <w:pPr>
              <w:rPr>
                <w:rFonts w:ascii="Verdana" w:hAnsi="Verdana"/>
              </w:rPr>
            </w:pPr>
          </w:p>
        </w:tc>
        <w:tc>
          <w:tcPr>
            <w:tcW w:w="1857" w:type="dxa"/>
            <w:vMerge/>
          </w:tcPr>
          <w:p w14:paraId="47452593" w14:textId="77777777" w:rsidR="00AF2390" w:rsidRPr="00E073A8" w:rsidRDefault="00AF2390" w:rsidP="00AA02DF">
            <w:pPr>
              <w:rPr>
                <w:rFonts w:cstheme="minorHAnsi"/>
                <w:sz w:val="28"/>
                <w:szCs w:val="28"/>
              </w:rPr>
            </w:pPr>
          </w:p>
        </w:tc>
        <w:tc>
          <w:tcPr>
            <w:tcW w:w="1857" w:type="dxa"/>
            <w:vMerge/>
          </w:tcPr>
          <w:p w14:paraId="42BF5277" w14:textId="77777777" w:rsidR="00AF2390" w:rsidRPr="00E073A8" w:rsidRDefault="00AF2390" w:rsidP="00AA02DF">
            <w:pPr>
              <w:rPr>
                <w:rFonts w:cstheme="minorHAnsi"/>
                <w:sz w:val="28"/>
                <w:szCs w:val="28"/>
              </w:rPr>
            </w:pPr>
          </w:p>
        </w:tc>
        <w:tc>
          <w:tcPr>
            <w:tcW w:w="1857" w:type="dxa"/>
            <w:vMerge/>
          </w:tcPr>
          <w:p w14:paraId="40CB85CF" w14:textId="77777777" w:rsidR="00AF2390" w:rsidRPr="00E073A8" w:rsidRDefault="00AF2390" w:rsidP="00AA02DF">
            <w:pPr>
              <w:rPr>
                <w:rFonts w:cstheme="minorHAnsi"/>
                <w:sz w:val="28"/>
                <w:szCs w:val="28"/>
              </w:rPr>
            </w:pPr>
          </w:p>
        </w:tc>
      </w:tr>
      <w:tr w:rsidR="003B0A6F" w14:paraId="5CCD2443" w14:textId="77777777" w:rsidTr="00AA02DF">
        <w:trPr>
          <w:trHeight w:val="1872"/>
        </w:trPr>
        <w:tc>
          <w:tcPr>
            <w:tcW w:w="3704" w:type="dxa"/>
          </w:tcPr>
          <w:p w14:paraId="5729376B" w14:textId="77777777" w:rsidR="00AF2390" w:rsidRPr="007553F6" w:rsidRDefault="00AF2390" w:rsidP="00AA02DF">
            <w:pPr>
              <w:rPr>
                <w:rFonts w:cstheme="minorHAnsi"/>
                <w:b/>
                <w:bCs/>
              </w:rPr>
            </w:pPr>
            <w:r w:rsidRPr="007553F6">
              <w:rPr>
                <w:rFonts w:cstheme="minorHAnsi"/>
                <w:b/>
                <w:bCs/>
              </w:rPr>
              <w:lastRenderedPageBreak/>
              <w:t>ELG:</w:t>
            </w:r>
          </w:p>
          <w:p w14:paraId="0E060ED3" w14:textId="77777777" w:rsidR="007553F6" w:rsidRPr="007553F6" w:rsidRDefault="007553F6" w:rsidP="007553F6">
            <w:pPr>
              <w:jc w:val="center"/>
              <w:rPr>
                <w:rFonts w:cstheme="minorHAnsi"/>
              </w:rPr>
            </w:pPr>
            <w:r w:rsidRPr="007553F6">
              <w:rPr>
                <w:rFonts w:cstheme="minorHAnsi"/>
              </w:rPr>
              <w:t>Work and play cooperatively and take turns with others.</w:t>
            </w:r>
          </w:p>
          <w:p w14:paraId="19736DFA" w14:textId="77777777" w:rsidR="007553F6" w:rsidRPr="007553F6" w:rsidRDefault="007553F6" w:rsidP="007553F6">
            <w:pPr>
              <w:jc w:val="center"/>
              <w:rPr>
                <w:rFonts w:cstheme="minorHAnsi"/>
              </w:rPr>
            </w:pPr>
            <w:r w:rsidRPr="007553F6">
              <w:rPr>
                <w:rFonts w:cstheme="minorHAnsi"/>
              </w:rPr>
              <w:t>Form positive attachments to adults and friendships and peers.</w:t>
            </w:r>
          </w:p>
          <w:p w14:paraId="7C4EC192" w14:textId="091E7826" w:rsidR="007553F6" w:rsidRPr="007553F6" w:rsidRDefault="007553F6" w:rsidP="007553F6">
            <w:pPr>
              <w:jc w:val="center"/>
              <w:rPr>
                <w:rFonts w:cstheme="minorHAnsi"/>
              </w:rPr>
            </w:pPr>
            <w:r w:rsidRPr="007553F6">
              <w:rPr>
                <w:rFonts w:cstheme="minorHAnsi"/>
              </w:rPr>
              <w:t>Show sensitivity to their own and others’ needs.</w:t>
            </w:r>
          </w:p>
          <w:p w14:paraId="35B7931F" w14:textId="7464EF41" w:rsidR="00BC096C" w:rsidRPr="007553F6" w:rsidRDefault="007553F6" w:rsidP="007553F6">
            <w:pPr>
              <w:jc w:val="center"/>
              <w:rPr>
                <w:rFonts w:cstheme="minorHAnsi"/>
                <w:i/>
              </w:rPr>
            </w:pPr>
            <w:r w:rsidRPr="007553F6">
              <w:rPr>
                <w:rFonts w:cstheme="minorHAnsi"/>
              </w:rPr>
              <w:t>(Personal, Social and Emotional Development- Building Relationships)</w:t>
            </w:r>
          </w:p>
          <w:p w14:paraId="633FEB6C" w14:textId="77777777" w:rsidR="00AF2390" w:rsidRPr="007553F6" w:rsidRDefault="00AF2390" w:rsidP="00AA02DF">
            <w:pPr>
              <w:autoSpaceDE w:val="0"/>
              <w:autoSpaceDN w:val="0"/>
              <w:adjustRightInd w:val="0"/>
              <w:rPr>
                <w:rFonts w:cstheme="minorHAnsi"/>
              </w:rPr>
            </w:pPr>
          </w:p>
        </w:tc>
        <w:tc>
          <w:tcPr>
            <w:tcW w:w="1856" w:type="dxa"/>
            <w:vMerge/>
          </w:tcPr>
          <w:p w14:paraId="26376920" w14:textId="77777777" w:rsidR="00AF2390" w:rsidRPr="00E073A8" w:rsidRDefault="00AF2390" w:rsidP="00AA02DF">
            <w:pPr>
              <w:rPr>
                <w:rFonts w:ascii="Verdana" w:hAnsi="Verdana"/>
              </w:rPr>
            </w:pPr>
          </w:p>
        </w:tc>
        <w:tc>
          <w:tcPr>
            <w:tcW w:w="1856" w:type="dxa"/>
            <w:vMerge/>
          </w:tcPr>
          <w:p w14:paraId="36C8B0C4" w14:textId="77777777" w:rsidR="00AF2390" w:rsidRPr="00E073A8" w:rsidRDefault="00AF2390" w:rsidP="00AA02DF">
            <w:pPr>
              <w:rPr>
                <w:rFonts w:ascii="Verdana" w:hAnsi="Verdana"/>
              </w:rPr>
            </w:pPr>
          </w:p>
        </w:tc>
        <w:tc>
          <w:tcPr>
            <w:tcW w:w="1856" w:type="dxa"/>
            <w:vMerge/>
          </w:tcPr>
          <w:p w14:paraId="4C321543" w14:textId="77777777" w:rsidR="00AF2390" w:rsidRPr="00E073A8" w:rsidRDefault="00AF2390" w:rsidP="00AA02DF">
            <w:pPr>
              <w:rPr>
                <w:rFonts w:ascii="Verdana" w:hAnsi="Verdana"/>
              </w:rPr>
            </w:pPr>
          </w:p>
        </w:tc>
        <w:tc>
          <w:tcPr>
            <w:tcW w:w="1857" w:type="dxa"/>
            <w:vMerge/>
          </w:tcPr>
          <w:p w14:paraId="38667ED0" w14:textId="77777777" w:rsidR="00AF2390" w:rsidRPr="00E073A8" w:rsidRDefault="00AF2390" w:rsidP="00AA02DF">
            <w:pPr>
              <w:rPr>
                <w:rFonts w:cstheme="minorHAnsi"/>
                <w:sz w:val="28"/>
                <w:szCs w:val="28"/>
              </w:rPr>
            </w:pPr>
          </w:p>
        </w:tc>
        <w:tc>
          <w:tcPr>
            <w:tcW w:w="1857" w:type="dxa"/>
            <w:vMerge/>
          </w:tcPr>
          <w:p w14:paraId="4F1BB260" w14:textId="77777777" w:rsidR="00AF2390" w:rsidRPr="00E073A8" w:rsidRDefault="00AF2390" w:rsidP="00AA02DF">
            <w:pPr>
              <w:rPr>
                <w:rFonts w:cstheme="minorHAnsi"/>
                <w:sz w:val="28"/>
                <w:szCs w:val="28"/>
              </w:rPr>
            </w:pPr>
          </w:p>
        </w:tc>
        <w:tc>
          <w:tcPr>
            <w:tcW w:w="1857" w:type="dxa"/>
            <w:vMerge/>
          </w:tcPr>
          <w:p w14:paraId="7496EB48" w14:textId="77777777" w:rsidR="00AF2390" w:rsidRPr="00E073A8" w:rsidRDefault="00AF2390" w:rsidP="00AA02DF">
            <w:pPr>
              <w:rPr>
                <w:rFonts w:cstheme="minorHAnsi"/>
                <w:sz w:val="28"/>
                <w:szCs w:val="28"/>
              </w:rPr>
            </w:pPr>
          </w:p>
        </w:tc>
      </w:tr>
    </w:tbl>
    <w:p w14:paraId="52FE3189" w14:textId="77777777" w:rsidR="008228AE" w:rsidRDefault="008228AE" w:rsidP="00CA5D0E"/>
    <w:p w14:paraId="2269F098" w14:textId="77777777" w:rsidR="007553F6" w:rsidRDefault="007553F6" w:rsidP="00CA5D0E"/>
    <w:p w14:paraId="553FB6E8" w14:textId="77777777" w:rsidR="007553F6" w:rsidRDefault="007553F6" w:rsidP="00CA5D0E"/>
    <w:p w14:paraId="0858CB42" w14:textId="77777777" w:rsidR="007553F6" w:rsidRDefault="007553F6" w:rsidP="00CA5D0E"/>
    <w:tbl>
      <w:tblPr>
        <w:tblStyle w:val="TableGrid"/>
        <w:tblW w:w="0" w:type="auto"/>
        <w:tblLook w:val="04A0" w:firstRow="1" w:lastRow="0" w:firstColumn="1" w:lastColumn="0" w:noHBand="0" w:noVBand="1"/>
      </w:tblPr>
      <w:tblGrid>
        <w:gridCol w:w="3704"/>
        <w:gridCol w:w="1856"/>
        <w:gridCol w:w="1856"/>
        <w:gridCol w:w="1856"/>
        <w:gridCol w:w="1857"/>
        <w:gridCol w:w="1857"/>
        <w:gridCol w:w="1857"/>
      </w:tblGrid>
      <w:tr w:rsidR="007553F6" w14:paraId="6EA56929" w14:textId="77777777" w:rsidTr="00C8715B">
        <w:tc>
          <w:tcPr>
            <w:tcW w:w="14843" w:type="dxa"/>
            <w:gridSpan w:val="7"/>
            <w:shd w:val="clear" w:color="auto" w:fill="F4B083" w:themeFill="accent2" w:themeFillTint="99"/>
          </w:tcPr>
          <w:p w14:paraId="6013B220" w14:textId="16129340" w:rsidR="007553F6" w:rsidRPr="0011105E" w:rsidRDefault="007553F6" w:rsidP="007553F6">
            <w:pPr>
              <w:rPr>
                <w:rFonts w:cstheme="minorHAnsi"/>
                <w:sz w:val="24"/>
                <w:szCs w:val="24"/>
              </w:rPr>
            </w:pPr>
            <w:r w:rsidRPr="0011105E">
              <w:rPr>
                <w:rFonts w:cstheme="minorHAnsi"/>
                <w:b/>
                <w:bCs/>
                <w:sz w:val="24"/>
                <w:szCs w:val="24"/>
              </w:rPr>
              <w:t>National Curriculum Target Area:</w:t>
            </w:r>
            <w:r w:rsidRPr="0011105E">
              <w:rPr>
                <w:rFonts w:cstheme="minorHAnsi"/>
                <w:sz w:val="24"/>
                <w:szCs w:val="24"/>
              </w:rPr>
              <w:t xml:space="preserve"> </w:t>
            </w:r>
            <w:r>
              <w:rPr>
                <w:rFonts w:cstheme="minorHAnsi"/>
                <w:b/>
                <w:bCs/>
                <w:sz w:val="24"/>
                <w:szCs w:val="24"/>
              </w:rPr>
              <w:t>Living in the wider world- Keeping safe</w:t>
            </w:r>
          </w:p>
        </w:tc>
      </w:tr>
      <w:tr w:rsidR="007553F6" w14:paraId="27FCAAF2" w14:textId="77777777" w:rsidTr="00C8715B">
        <w:tc>
          <w:tcPr>
            <w:tcW w:w="3704" w:type="dxa"/>
            <w:shd w:val="clear" w:color="auto" w:fill="F7CAAC" w:themeFill="accent2" w:themeFillTint="66"/>
          </w:tcPr>
          <w:p w14:paraId="5AC04D8B" w14:textId="77777777" w:rsidR="007553F6" w:rsidRPr="00A1338F" w:rsidRDefault="007553F6" w:rsidP="00C8715B">
            <w:pPr>
              <w:jc w:val="center"/>
              <w:rPr>
                <w:rFonts w:cstheme="minorHAnsi"/>
                <w:b/>
                <w:bCs/>
                <w:sz w:val="24"/>
                <w:szCs w:val="24"/>
              </w:rPr>
            </w:pPr>
            <w:r w:rsidRPr="00A1338F">
              <w:rPr>
                <w:rFonts w:cstheme="minorHAnsi"/>
                <w:b/>
                <w:bCs/>
                <w:sz w:val="24"/>
                <w:szCs w:val="24"/>
              </w:rPr>
              <w:t>EYFS</w:t>
            </w:r>
          </w:p>
        </w:tc>
        <w:tc>
          <w:tcPr>
            <w:tcW w:w="1856" w:type="dxa"/>
            <w:shd w:val="clear" w:color="auto" w:fill="F7CAAC" w:themeFill="accent2" w:themeFillTint="66"/>
          </w:tcPr>
          <w:p w14:paraId="1E6BACE2" w14:textId="77777777" w:rsidR="007553F6" w:rsidRPr="00A1338F" w:rsidRDefault="007553F6" w:rsidP="00C8715B">
            <w:pPr>
              <w:rPr>
                <w:rFonts w:cstheme="minorHAnsi"/>
                <w:b/>
                <w:bCs/>
                <w:sz w:val="24"/>
                <w:szCs w:val="24"/>
              </w:rPr>
            </w:pPr>
            <w:r w:rsidRPr="00A1338F">
              <w:rPr>
                <w:rFonts w:cstheme="minorHAnsi"/>
                <w:b/>
                <w:bCs/>
                <w:sz w:val="24"/>
                <w:szCs w:val="24"/>
              </w:rPr>
              <w:t>Year 1</w:t>
            </w:r>
          </w:p>
        </w:tc>
        <w:tc>
          <w:tcPr>
            <w:tcW w:w="1856" w:type="dxa"/>
            <w:shd w:val="clear" w:color="auto" w:fill="F7CAAC" w:themeFill="accent2" w:themeFillTint="66"/>
          </w:tcPr>
          <w:p w14:paraId="23D41659" w14:textId="77777777" w:rsidR="007553F6" w:rsidRPr="00A1338F" w:rsidRDefault="007553F6" w:rsidP="00C8715B">
            <w:pPr>
              <w:rPr>
                <w:rFonts w:cstheme="minorHAnsi"/>
                <w:b/>
                <w:bCs/>
                <w:sz w:val="24"/>
                <w:szCs w:val="24"/>
              </w:rPr>
            </w:pPr>
            <w:r w:rsidRPr="00A1338F">
              <w:rPr>
                <w:rFonts w:cstheme="minorHAnsi"/>
                <w:b/>
                <w:bCs/>
                <w:sz w:val="24"/>
                <w:szCs w:val="24"/>
              </w:rPr>
              <w:t xml:space="preserve">Year 2 </w:t>
            </w:r>
          </w:p>
        </w:tc>
        <w:tc>
          <w:tcPr>
            <w:tcW w:w="1856" w:type="dxa"/>
            <w:shd w:val="clear" w:color="auto" w:fill="F7CAAC" w:themeFill="accent2" w:themeFillTint="66"/>
          </w:tcPr>
          <w:p w14:paraId="1A6A094F" w14:textId="77777777" w:rsidR="007553F6" w:rsidRPr="00A1338F" w:rsidRDefault="007553F6" w:rsidP="00C8715B">
            <w:pPr>
              <w:rPr>
                <w:rFonts w:cstheme="minorHAnsi"/>
                <w:b/>
                <w:bCs/>
                <w:sz w:val="24"/>
                <w:szCs w:val="24"/>
              </w:rPr>
            </w:pPr>
            <w:r w:rsidRPr="00A1338F">
              <w:rPr>
                <w:rFonts w:cstheme="minorHAnsi"/>
                <w:b/>
                <w:bCs/>
                <w:sz w:val="24"/>
                <w:szCs w:val="24"/>
              </w:rPr>
              <w:t xml:space="preserve">Year 3 </w:t>
            </w:r>
          </w:p>
        </w:tc>
        <w:tc>
          <w:tcPr>
            <w:tcW w:w="1857" w:type="dxa"/>
            <w:shd w:val="clear" w:color="auto" w:fill="F7CAAC" w:themeFill="accent2" w:themeFillTint="66"/>
          </w:tcPr>
          <w:p w14:paraId="70F3DF48" w14:textId="77777777" w:rsidR="007553F6" w:rsidRPr="00A1338F" w:rsidRDefault="007553F6" w:rsidP="00C8715B">
            <w:pPr>
              <w:rPr>
                <w:rFonts w:cstheme="minorHAnsi"/>
                <w:b/>
                <w:bCs/>
                <w:sz w:val="24"/>
                <w:szCs w:val="24"/>
              </w:rPr>
            </w:pPr>
            <w:r w:rsidRPr="00A1338F">
              <w:rPr>
                <w:rFonts w:cstheme="minorHAnsi"/>
                <w:b/>
                <w:bCs/>
                <w:sz w:val="24"/>
                <w:szCs w:val="24"/>
              </w:rPr>
              <w:t>Year 4</w:t>
            </w:r>
          </w:p>
        </w:tc>
        <w:tc>
          <w:tcPr>
            <w:tcW w:w="1857" w:type="dxa"/>
            <w:shd w:val="clear" w:color="auto" w:fill="F7CAAC" w:themeFill="accent2" w:themeFillTint="66"/>
          </w:tcPr>
          <w:p w14:paraId="56C9C737" w14:textId="77777777" w:rsidR="007553F6" w:rsidRPr="00A1338F" w:rsidRDefault="007553F6" w:rsidP="00C8715B">
            <w:pPr>
              <w:rPr>
                <w:rFonts w:cstheme="minorHAnsi"/>
                <w:b/>
                <w:bCs/>
                <w:sz w:val="24"/>
                <w:szCs w:val="24"/>
              </w:rPr>
            </w:pPr>
            <w:r w:rsidRPr="00A1338F">
              <w:rPr>
                <w:rFonts w:cstheme="minorHAnsi"/>
                <w:b/>
                <w:bCs/>
                <w:sz w:val="24"/>
                <w:szCs w:val="24"/>
              </w:rPr>
              <w:t xml:space="preserve">Year 5 </w:t>
            </w:r>
          </w:p>
        </w:tc>
        <w:tc>
          <w:tcPr>
            <w:tcW w:w="1857" w:type="dxa"/>
            <w:shd w:val="clear" w:color="auto" w:fill="F7CAAC" w:themeFill="accent2" w:themeFillTint="66"/>
          </w:tcPr>
          <w:p w14:paraId="15EC5EC7" w14:textId="77777777" w:rsidR="007553F6" w:rsidRPr="00A1338F" w:rsidRDefault="007553F6" w:rsidP="00C8715B">
            <w:pPr>
              <w:rPr>
                <w:rFonts w:cstheme="minorHAnsi"/>
                <w:b/>
                <w:bCs/>
                <w:sz w:val="24"/>
                <w:szCs w:val="24"/>
              </w:rPr>
            </w:pPr>
            <w:r w:rsidRPr="00A1338F">
              <w:rPr>
                <w:rFonts w:cstheme="minorHAnsi"/>
                <w:b/>
                <w:bCs/>
                <w:sz w:val="24"/>
                <w:szCs w:val="24"/>
              </w:rPr>
              <w:t>Year 6</w:t>
            </w:r>
          </w:p>
        </w:tc>
      </w:tr>
      <w:tr w:rsidR="007553F6" w14:paraId="71B391EC" w14:textId="77777777" w:rsidTr="00C8715B">
        <w:trPr>
          <w:trHeight w:val="1872"/>
        </w:trPr>
        <w:tc>
          <w:tcPr>
            <w:tcW w:w="3704" w:type="dxa"/>
          </w:tcPr>
          <w:p w14:paraId="2336D7AA" w14:textId="77777777" w:rsidR="007553F6" w:rsidRPr="007553F6" w:rsidRDefault="007553F6" w:rsidP="007553F6">
            <w:pPr>
              <w:rPr>
                <w:rFonts w:cstheme="minorHAnsi"/>
                <w:b/>
                <w:bCs/>
              </w:rPr>
            </w:pPr>
            <w:r w:rsidRPr="007553F6">
              <w:rPr>
                <w:rFonts w:cstheme="minorHAnsi"/>
                <w:b/>
                <w:bCs/>
              </w:rPr>
              <w:t>Nursery:</w:t>
            </w:r>
          </w:p>
          <w:p w14:paraId="118007F2" w14:textId="3FE192F7" w:rsidR="007553F6" w:rsidRPr="007553F6" w:rsidRDefault="007553F6" w:rsidP="007553F6">
            <w:pPr>
              <w:pStyle w:val="TableParagraph"/>
              <w:spacing w:before="82"/>
              <w:ind w:right="155"/>
              <w:jc w:val="center"/>
              <w:rPr>
                <w:rFonts w:asciiTheme="minorHAnsi" w:hAnsiTheme="minorHAnsi" w:cstheme="minorHAnsi"/>
              </w:rPr>
            </w:pPr>
            <w:r w:rsidRPr="007553F6">
              <w:rPr>
                <w:rFonts w:asciiTheme="minorHAnsi" w:hAnsiTheme="minorHAnsi" w:cstheme="minorHAnsi"/>
              </w:rPr>
              <w:t>Become more outgoing with unfamiliar people, in the safe context of their setting.</w:t>
            </w:r>
          </w:p>
          <w:p w14:paraId="77BD9797" w14:textId="77777777" w:rsidR="007553F6" w:rsidRPr="007553F6" w:rsidRDefault="007553F6" w:rsidP="007553F6">
            <w:pPr>
              <w:pStyle w:val="TableParagraph"/>
              <w:spacing w:before="82"/>
              <w:ind w:right="155"/>
              <w:jc w:val="center"/>
              <w:rPr>
                <w:rFonts w:asciiTheme="minorHAnsi" w:hAnsiTheme="minorHAnsi" w:cstheme="minorHAnsi"/>
              </w:rPr>
            </w:pPr>
            <w:r w:rsidRPr="007553F6">
              <w:rPr>
                <w:rFonts w:asciiTheme="minorHAnsi" w:hAnsiTheme="minorHAnsi" w:cstheme="minorHAnsi"/>
              </w:rPr>
              <w:t>(Personal, Social and Emotional Development)</w:t>
            </w:r>
          </w:p>
          <w:p w14:paraId="3F6D8367" w14:textId="4BCFE3F9" w:rsidR="007553F6" w:rsidRPr="007553F6" w:rsidRDefault="007553F6" w:rsidP="007553F6">
            <w:pPr>
              <w:pStyle w:val="TableParagraph"/>
              <w:spacing w:before="82"/>
              <w:ind w:right="155"/>
              <w:jc w:val="center"/>
              <w:rPr>
                <w:rFonts w:asciiTheme="minorHAnsi" w:hAnsiTheme="minorHAnsi" w:cstheme="minorHAnsi"/>
              </w:rPr>
            </w:pPr>
            <w:r w:rsidRPr="007553F6">
              <w:rPr>
                <w:rFonts w:asciiTheme="minorHAnsi" w:hAnsiTheme="minorHAnsi" w:cstheme="minorHAnsi"/>
              </w:rPr>
              <w:t>Increasingly follow rules, understanding why they are important.</w:t>
            </w:r>
          </w:p>
          <w:p w14:paraId="6756D085" w14:textId="77777777" w:rsidR="007553F6" w:rsidRPr="007553F6" w:rsidRDefault="007553F6" w:rsidP="007553F6">
            <w:pPr>
              <w:pStyle w:val="TableParagraph"/>
              <w:spacing w:before="82"/>
              <w:ind w:right="155"/>
              <w:jc w:val="center"/>
              <w:rPr>
                <w:rFonts w:asciiTheme="minorHAnsi" w:hAnsiTheme="minorHAnsi" w:cstheme="minorHAnsi"/>
              </w:rPr>
            </w:pPr>
            <w:r w:rsidRPr="007553F6">
              <w:rPr>
                <w:rFonts w:asciiTheme="minorHAnsi" w:hAnsiTheme="minorHAnsi" w:cstheme="minorHAnsi"/>
              </w:rPr>
              <w:t>(Personal, Social and Emotional Development)</w:t>
            </w:r>
          </w:p>
          <w:p w14:paraId="088A70CF" w14:textId="0169A3EC" w:rsidR="007553F6" w:rsidRPr="007553F6" w:rsidRDefault="007553F6" w:rsidP="007553F6">
            <w:pPr>
              <w:pStyle w:val="TableParagraph"/>
              <w:spacing w:before="82"/>
              <w:ind w:right="155"/>
              <w:jc w:val="center"/>
              <w:rPr>
                <w:rFonts w:asciiTheme="minorHAnsi" w:hAnsiTheme="minorHAnsi" w:cstheme="minorHAnsi"/>
              </w:rPr>
            </w:pPr>
            <w:r w:rsidRPr="007553F6">
              <w:rPr>
                <w:rFonts w:asciiTheme="minorHAnsi" w:hAnsiTheme="minorHAnsi" w:cstheme="minorHAnsi"/>
              </w:rPr>
              <w:t>Remember rules without needing an adult to remind them.</w:t>
            </w:r>
          </w:p>
          <w:p w14:paraId="42167DA8" w14:textId="77777777" w:rsidR="007553F6" w:rsidRPr="007553F6" w:rsidRDefault="007553F6" w:rsidP="007553F6">
            <w:pPr>
              <w:pStyle w:val="TableParagraph"/>
              <w:spacing w:before="82"/>
              <w:ind w:right="155"/>
              <w:jc w:val="center"/>
              <w:rPr>
                <w:rFonts w:asciiTheme="minorHAnsi" w:hAnsiTheme="minorHAnsi" w:cstheme="minorHAnsi"/>
              </w:rPr>
            </w:pPr>
            <w:r w:rsidRPr="007553F6">
              <w:rPr>
                <w:rFonts w:asciiTheme="minorHAnsi" w:hAnsiTheme="minorHAnsi" w:cstheme="minorHAnsi"/>
              </w:rPr>
              <w:t xml:space="preserve">(Personal, Social and Emotional </w:t>
            </w:r>
            <w:r w:rsidRPr="007553F6">
              <w:rPr>
                <w:rFonts w:asciiTheme="minorHAnsi" w:hAnsiTheme="minorHAnsi" w:cstheme="minorHAnsi"/>
              </w:rPr>
              <w:lastRenderedPageBreak/>
              <w:t>Development)</w:t>
            </w:r>
          </w:p>
          <w:p w14:paraId="74DDFA3D" w14:textId="3283A220" w:rsidR="007553F6" w:rsidRPr="007553F6" w:rsidRDefault="007553F6" w:rsidP="007553F6">
            <w:pPr>
              <w:rPr>
                <w:rFonts w:cstheme="minorHAnsi"/>
              </w:rPr>
            </w:pPr>
          </w:p>
        </w:tc>
        <w:tc>
          <w:tcPr>
            <w:tcW w:w="1856" w:type="dxa"/>
            <w:vMerge w:val="restart"/>
          </w:tcPr>
          <w:p w14:paraId="3039F87B"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lastRenderedPageBreak/>
              <w:t>Understands how to make a clear and efficient call to emergency services if necessary.</w:t>
            </w:r>
          </w:p>
          <w:p w14:paraId="3AFE4F24"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Understand concepts of basic first-aid</w:t>
            </w:r>
          </w:p>
          <w:p w14:paraId="492EE45B"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 xml:space="preserve">Know that each person’s body belongs to them, and the differences </w:t>
            </w:r>
            <w:r w:rsidRPr="007553F6">
              <w:rPr>
                <w:rFonts w:asciiTheme="minorHAnsi" w:hAnsiTheme="minorHAnsi" w:cstheme="minorHAnsi"/>
              </w:rPr>
              <w:lastRenderedPageBreak/>
              <w:t>between appropriate and inappropriate or unsafe physical, and other, contact.</w:t>
            </w:r>
          </w:p>
          <w:p w14:paraId="26FB4D74" w14:textId="77777777" w:rsidR="007553F6" w:rsidRPr="007553F6" w:rsidRDefault="007553F6" w:rsidP="007553F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FF0000"/>
              </w:rPr>
            </w:pPr>
            <w:r w:rsidRPr="007553F6">
              <w:rPr>
                <w:rFonts w:asciiTheme="minorHAnsi" w:hAnsiTheme="minorHAnsi" w:cstheme="minorHAnsi"/>
                <w:lang w:val="en-GB"/>
              </w:rPr>
              <w:t>Know the importance of permission-seeking and giving in relationships with friends, peers and adults.</w:t>
            </w:r>
          </w:p>
          <w:p w14:paraId="1DD74AAA" w14:textId="77777777" w:rsidR="007553F6" w:rsidRPr="007553F6" w:rsidRDefault="007553F6" w:rsidP="007553F6">
            <w:pPr>
              <w:jc w:val="center"/>
              <w:rPr>
                <w:rFonts w:cstheme="minorHAnsi"/>
              </w:rPr>
            </w:pPr>
          </w:p>
        </w:tc>
        <w:tc>
          <w:tcPr>
            <w:tcW w:w="1856" w:type="dxa"/>
            <w:vMerge w:val="restart"/>
          </w:tcPr>
          <w:p w14:paraId="11D71F2E" w14:textId="77777777" w:rsidR="007553F6" w:rsidRPr="007553F6" w:rsidRDefault="007553F6" w:rsidP="007553F6">
            <w:pPr>
              <w:jc w:val="center"/>
              <w:rPr>
                <w:rFonts w:cstheme="minorHAnsi"/>
              </w:rPr>
            </w:pPr>
            <w:r w:rsidRPr="007553F6">
              <w:rPr>
                <w:rFonts w:cstheme="minorHAnsi"/>
              </w:rPr>
              <w:lastRenderedPageBreak/>
              <w:t>Understand how to make a clear and efficient call to emergency services if necessary.</w:t>
            </w:r>
          </w:p>
          <w:p w14:paraId="70F40BD0" w14:textId="77777777" w:rsidR="007553F6" w:rsidRDefault="007553F6" w:rsidP="007553F6">
            <w:pPr>
              <w:jc w:val="center"/>
              <w:rPr>
                <w:rFonts w:cstheme="minorHAnsi"/>
              </w:rPr>
            </w:pPr>
          </w:p>
          <w:p w14:paraId="04D3D87E" w14:textId="77777777" w:rsidR="007553F6" w:rsidRPr="007553F6" w:rsidRDefault="007553F6" w:rsidP="007553F6">
            <w:pPr>
              <w:jc w:val="center"/>
              <w:rPr>
                <w:rFonts w:cstheme="minorHAnsi"/>
              </w:rPr>
            </w:pPr>
            <w:r w:rsidRPr="007553F6">
              <w:rPr>
                <w:rFonts w:cstheme="minorHAnsi"/>
              </w:rPr>
              <w:t>Understand about safe and unsafe exposure to the sun, and how to reduce the risk of sun damage, including skin cancer.</w:t>
            </w:r>
          </w:p>
          <w:p w14:paraId="67581573" w14:textId="4E2516C4" w:rsidR="007553F6" w:rsidRPr="007553F6" w:rsidRDefault="007553F6" w:rsidP="007553F6">
            <w:pPr>
              <w:jc w:val="center"/>
              <w:rPr>
                <w:rFonts w:cstheme="minorHAnsi"/>
              </w:rPr>
            </w:pPr>
            <w:r w:rsidRPr="007553F6">
              <w:rPr>
                <w:rFonts w:cstheme="minorHAnsi"/>
              </w:rPr>
              <w:lastRenderedPageBreak/>
              <w:t>Know about the concept of privacy and the implications of it for both children and adults; including that it is not always right to keep secrets if they relate to being safe.</w:t>
            </w:r>
          </w:p>
        </w:tc>
        <w:tc>
          <w:tcPr>
            <w:tcW w:w="1856" w:type="dxa"/>
            <w:vMerge w:val="restart"/>
          </w:tcPr>
          <w:p w14:paraId="7FE7317E" w14:textId="77777777" w:rsidR="007553F6" w:rsidRPr="007553F6" w:rsidRDefault="007553F6" w:rsidP="009F4AAB">
            <w:pPr>
              <w:pStyle w:val="TableParagraph"/>
              <w:spacing w:before="79" w:line="242" w:lineRule="auto"/>
              <w:ind w:left="57" w:right="57"/>
              <w:jc w:val="center"/>
              <w:rPr>
                <w:rFonts w:asciiTheme="minorHAnsi" w:hAnsiTheme="minorHAnsi" w:cstheme="minorHAnsi"/>
              </w:rPr>
            </w:pPr>
            <w:r w:rsidRPr="007553F6">
              <w:rPr>
                <w:rFonts w:asciiTheme="minorHAnsi" w:hAnsiTheme="minorHAnsi" w:cstheme="minorHAnsi"/>
              </w:rPr>
              <w:lastRenderedPageBreak/>
              <w:t>Understand the facts about legal and illegal harmful substances and associated risks, including smoking.</w:t>
            </w:r>
          </w:p>
          <w:p w14:paraId="6362BC3C" w14:textId="77777777" w:rsidR="007553F6" w:rsidRPr="007553F6" w:rsidRDefault="007553F6" w:rsidP="009F4AAB">
            <w:pPr>
              <w:pStyle w:val="TableParagraph"/>
              <w:spacing w:before="79" w:line="242" w:lineRule="auto"/>
              <w:ind w:left="57" w:right="57"/>
              <w:jc w:val="center"/>
              <w:rPr>
                <w:rFonts w:asciiTheme="minorHAnsi" w:hAnsiTheme="minorHAnsi" w:cstheme="minorHAnsi"/>
              </w:rPr>
            </w:pPr>
            <w:r w:rsidRPr="007553F6">
              <w:rPr>
                <w:rFonts w:asciiTheme="minorHAnsi" w:hAnsiTheme="minorHAnsi" w:cstheme="minorHAnsi"/>
              </w:rPr>
              <w:t xml:space="preserve">Know about different types of bullying (including cyberbullying), the impact of bullying and </w:t>
            </w:r>
            <w:r w:rsidRPr="007553F6">
              <w:rPr>
                <w:rFonts w:asciiTheme="minorHAnsi" w:hAnsiTheme="minorHAnsi" w:cstheme="minorHAnsi"/>
              </w:rPr>
              <w:lastRenderedPageBreak/>
              <w:t>how to get help.</w:t>
            </w:r>
          </w:p>
          <w:p w14:paraId="5DDC479A" w14:textId="77777777" w:rsidR="007553F6" w:rsidRPr="007553F6" w:rsidRDefault="007553F6" w:rsidP="009F4AAB">
            <w:pPr>
              <w:pStyle w:val="TableParagraph"/>
              <w:spacing w:before="79" w:line="242" w:lineRule="auto"/>
              <w:ind w:left="57" w:right="57"/>
              <w:jc w:val="center"/>
              <w:rPr>
                <w:rFonts w:asciiTheme="minorHAnsi" w:hAnsiTheme="minorHAnsi" w:cstheme="minorHAnsi"/>
              </w:rPr>
            </w:pPr>
            <w:r w:rsidRPr="007553F6">
              <w:rPr>
                <w:rFonts w:asciiTheme="minorHAnsi" w:hAnsiTheme="minorHAnsi" w:cstheme="minorHAnsi"/>
              </w:rPr>
              <w:t>Know how to respond safely and appropriately to adults they may encounter (in all contexts, including online) whom they do not know.</w:t>
            </w:r>
          </w:p>
          <w:p w14:paraId="393BD7BC" w14:textId="66B3B7CF" w:rsidR="007553F6" w:rsidRPr="007553F6" w:rsidRDefault="007553F6" w:rsidP="009F4AAB">
            <w:pPr>
              <w:ind w:left="57" w:right="57"/>
              <w:jc w:val="center"/>
              <w:rPr>
                <w:rFonts w:cstheme="minorHAnsi"/>
              </w:rPr>
            </w:pPr>
            <w:r w:rsidRPr="007553F6">
              <w:rPr>
                <w:rFonts w:cstheme="minorHAnsi"/>
              </w:rPr>
              <w:t>Know how to report concerns or abuse and where to get advice.</w:t>
            </w:r>
          </w:p>
        </w:tc>
        <w:tc>
          <w:tcPr>
            <w:tcW w:w="1857" w:type="dxa"/>
            <w:vMerge w:val="restart"/>
          </w:tcPr>
          <w:p w14:paraId="179F6A60" w14:textId="77777777" w:rsidR="007553F6" w:rsidRPr="007553F6" w:rsidRDefault="007553F6" w:rsidP="009F4AAB">
            <w:pPr>
              <w:pStyle w:val="TableParagraph"/>
              <w:spacing w:before="82"/>
              <w:ind w:left="0"/>
              <w:jc w:val="center"/>
              <w:rPr>
                <w:rFonts w:asciiTheme="minorHAnsi" w:hAnsiTheme="minorHAnsi" w:cstheme="minorHAnsi"/>
              </w:rPr>
            </w:pPr>
            <w:r w:rsidRPr="007553F6">
              <w:rPr>
                <w:rFonts w:asciiTheme="minorHAnsi" w:hAnsiTheme="minorHAnsi" w:cstheme="minorHAnsi"/>
              </w:rPr>
              <w:lastRenderedPageBreak/>
              <w:t>Understands the facts about legal and illegal harmful substances and associated risks, including alcohol use.</w:t>
            </w:r>
          </w:p>
          <w:p w14:paraId="59C0A71C" w14:textId="77777777" w:rsidR="007553F6" w:rsidRPr="007553F6" w:rsidRDefault="007553F6" w:rsidP="009F4AAB">
            <w:pPr>
              <w:pStyle w:val="TableParagraph"/>
              <w:spacing w:before="82"/>
              <w:ind w:left="0"/>
              <w:jc w:val="center"/>
              <w:rPr>
                <w:rFonts w:asciiTheme="minorHAnsi" w:hAnsiTheme="minorHAnsi" w:cstheme="minorHAnsi"/>
              </w:rPr>
            </w:pPr>
            <w:r w:rsidRPr="007553F6">
              <w:rPr>
                <w:rFonts w:asciiTheme="minorHAnsi" w:hAnsiTheme="minorHAnsi" w:cstheme="minorHAnsi"/>
              </w:rPr>
              <w:t xml:space="preserve">Know about different types of bullying (including cyberbullying), the impact of bullying, responsibilities of </w:t>
            </w:r>
            <w:r w:rsidRPr="007553F6">
              <w:rPr>
                <w:rFonts w:asciiTheme="minorHAnsi" w:hAnsiTheme="minorHAnsi" w:cstheme="minorHAnsi"/>
              </w:rPr>
              <w:lastRenderedPageBreak/>
              <w:t>bystanders (primarily reporting bullying to an adult).</w:t>
            </w:r>
          </w:p>
          <w:p w14:paraId="4ED7CCE4" w14:textId="77777777" w:rsidR="007553F6" w:rsidRPr="007553F6" w:rsidRDefault="007553F6" w:rsidP="009F4AAB">
            <w:pPr>
              <w:pStyle w:val="TableParagraph"/>
              <w:spacing w:before="82"/>
              <w:ind w:left="0"/>
              <w:jc w:val="center"/>
              <w:rPr>
                <w:rFonts w:asciiTheme="minorHAnsi" w:hAnsiTheme="minorHAnsi" w:cstheme="minorHAnsi"/>
              </w:rPr>
            </w:pPr>
            <w:r w:rsidRPr="007553F6">
              <w:rPr>
                <w:rFonts w:asciiTheme="minorHAnsi" w:hAnsiTheme="minorHAnsi" w:cstheme="minorHAnsi"/>
              </w:rPr>
              <w:t>Know how to recognise and report feelings of being unsafe or feeling bad about any adult.</w:t>
            </w:r>
          </w:p>
          <w:p w14:paraId="47DC1A00" w14:textId="77777777" w:rsidR="007553F6" w:rsidRPr="007553F6" w:rsidRDefault="007553F6" w:rsidP="009F4AAB">
            <w:pPr>
              <w:pStyle w:val="TableParagraph"/>
              <w:spacing w:before="82"/>
              <w:ind w:left="0"/>
              <w:jc w:val="center"/>
              <w:rPr>
                <w:rFonts w:asciiTheme="minorHAnsi" w:hAnsiTheme="minorHAnsi" w:cstheme="minorHAnsi"/>
              </w:rPr>
            </w:pPr>
            <w:r w:rsidRPr="007553F6">
              <w:rPr>
                <w:rFonts w:asciiTheme="minorHAnsi" w:hAnsiTheme="minorHAnsi" w:cstheme="minorHAnsi"/>
              </w:rPr>
              <w:t>Knows how to ask for advice or help for themselves or others, and to keep trying until they are heard.</w:t>
            </w:r>
          </w:p>
          <w:p w14:paraId="16FE689B" w14:textId="61DE3D4D" w:rsidR="007553F6" w:rsidRPr="007553F6" w:rsidRDefault="007553F6" w:rsidP="009F4AAB">
            <w:pPr>
              <w:jc w:val="center"/>
              <w:rPr>
                <w:rFonts w:cstheme="minorHAnsi"/>
              </w:rPr>
            </w:pPr>
            <w:r w:rsidRPr="007553F6">
              <w:rPr>
                <w:rFonts w:cstheme="minorHAnsi"/>
              </w:rPr>
              <w:t>Knows how to report concerns or abuse, and the vocabulary and confidence needed to do so. Knows where to get advice e.g. family, school and/or other sources.</w:t>
            </w:r>
          </w:p>
        </w:tc>
        <w:tc>
          <w:tcPr>
            <w:tcW w:w="1857" w:type="dxa"/>
            <w:vMerge w:val="restart"/>
          </w:tcPr>
          <w:p w14:paraId="25E2A1DE"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lastRenderedPageBreak/>
              <w:t>Can identify key facts about puberty and the changing adolescent body, particularly from age 9 through to age 11, including physical and emotional changes.</w:t>
            </w:r>
          </w:p>
          <w:p w14:paraId="026894E6"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 xml:space="preserve">Understands about menstrual wellbeing including the key </w:t>
            </w:r>
            <w:r w:rsidRPr="007553F6">
              <w:rPr>
                <w:rFonts w:asciiTheme="minorHAnsi" w:hAnsiTheme="minorHAnsi" w:cstheme="minorHAnsi"/>
              </w:rPr>
              <w:lastRenderedPageBreak/>
              <w:t>facts about the menstrual cycle.</w:t>
            </w:r>
          </w:p>
          <w:p w14:paraId="0124E778" w14:textId="2EE62377" w:rsidR="007553F6" w:rsidRPr="007553F6" w:rsidRDefault="007553F6" w:rsidP="007553F6">
            <w:pPr>
              <w:pStyle w:val="TableParagraph"/>
              <w:spacing w:before="82" w:line="242" w:lineRule="auto"/>
              <w:ind w:left="0" w:right="114"/>
              <w:jc w:val="center"/>
              <w:rPr>
                <w:rFonts w:asciiTheme="minorHAnsi" w:hAnsiTheme="minorHAnsi" w:cstheme="minorHAnsi"/>
              </w:rPr>
            </w:pPr>
            <w:r>
              <w:rPr>
                <w:rFonts w:asciiTheme="minorHAnsi" w:hAnsiTheme="minorHAnsi" w:cstheme="minorHAnsi"/>
              </w:rPr>
              <w:t xml:space="preserve"> I</w:t>
            </w:r>
            <w:r w:rsidRPr="007553F6">
              <w:rPr>
                <w:rFonts w:asciiTheme="minorHAnsi" w:hAnsiTheme="minorHAnsi" w:cstheme="minorHAnsi"/>
              </w:rPr>
              <w:t>dentify what sorts of boundaries are appropriate in friendships with peers and others (including in a digital context)</w:t>
            </w:r>
          </w:p>
          <w:p w14:paraId="38FFB64F" w14:textId="45306772" w:rsidR="007553F6" w:rsidRPr="007553F6" w:rsidRDefault="007553F6" w:rsidP="007553F6">
            <w:pPr>
              <w:jc w:val="center"/>
              <w:rPr>
                <w:rFonts w:cstheme="minorHAnsi"/>
              </w:rPr>
            </w:pPr>
          </w:p>
        </w:tc>
        <w:tc>
          <w:tcPr>
            <w:tcW w:w="1857" w:type="dxa"/>
            <w:vMerge w:val="restart"/>
          </w:tcPr>
          <w:p w14:paraId="7FD084A4" w14:textId="77777777" w:rsidR="007553F6" w:rsidRPr="007553F6" w:rsidRDefault="007553F6" w:rsidP="007553F6">
            <w:pPr>
              <w:jc w:val="center"/>
              <w:rPr>
                <w:rFonts w:cstheme="minorHAnsi"/>
              </w:rPr>
            </w:pPr>
            <w:r w:rsidRPr="007553F6">
              <w:rPr>
                <w:rFonts w:cstheme="minorHAnsi"/>
              </w:rPr>
              <w:lastRenderedPageBreak/>
              <w:t>Understands the facts about legal and illegal harmful substances and associated risks, including drug-taking.</w:t>
            </w:r>
          </w:p>
          <w:p w14:paraId="5D762BBD" w14:textId="77777777" w:rsidR="007553F6" w:rsidRDefault="007553F6" w:rsidP="007553F6">
            <w:pPr>
              <w:jc w:val="center"/>
              <w:rPr>
                <w:rFonts w:cstheme="minorHAnsi"/>
              </w:rPr>
            </w:pPr>
          </w:p>
          <w:p w14:paraId="7D7D7231" w14:textId="77777777" w:rsidR="007553F6" w:rsidRPr="007553F6" w:rsidRDefault="007553F6" w:rsidP="007553F6">
            <w:pPr>
              <w:jc w:val="center"/>
              <w:rPr>
                <w:rFonts w:cstheme="minorHAnsi"/>
              </w:rPr>
            </w:pPr>
            <w:r w:rsidRPr="007553F6">
              <w:rPr>
                <w:rFonts w:cstheme="minorHAnsi"/>
              </w:rPr>
              <w:t xml:space="preserve">Understand concepts of basic first-aid, for example dealing with common </w:t>
            </w:r>
            <w:r w:rsidRPr="007553F6">
              <w:rPr>
                <w:rFonts w:cstheme="minorHAnsi"/>
              </w:rPr>
              <w:lastRenderedPageBreak/>
              <w:t>injuries, including head injuries.</w:t>
            </w:r>
          </w:p>
          <w:p w14:paraId="5092C11A" w14:textId="59CDD86E" w:rsidR="007553F6" w:rsidRPr="007553F6" w:rsidRDefault="007553F6" w:rsidP="007553F6">
            <w:pPr>
              <w:jc w:val="center"/>
              <w:rPr>
                <w:rFonts w:cstheme="minorHAnsi"/>
              </w:rPr>
            </w:pPr>
            <w:r>
              <w:rPr>
                <w:rFonts w:cstheme="minorHAnsi"/>
              </w:rPr>
              <w:t>I</w:t>
            </w:r>
            <w:r w:rsidRPr="007553F6">
              <w:rPr>
                <w:rFonts w:cstheme="minorHAnsi"/>
              </w:rPr>
              <w:t>dentify key facts about puberty and the changing adolescent body including changes in all areas.</w:t>
            </w:r>
          </w:p>
          <w:p w14:paraId="5A49780C" w14:textId="77777777" w:rsidR="007553F6" w:rsidRDefault="007553F6" w:rsidP="007553F6">
            <w:pPr>
              <w:jc w:val="center"/>
              <w:rPr>
                <w:rFonts w:cstheme="minorHAnsi"/>
              </w:rPr>
            </w:pPr>
            <w:r>
              <w:rPr>
                <w:rFonts w:cstheme="minorHAnsi"/>
              </w:rPr>
              <w:t xml:space="preserve"> </w:t>
            </w:r>
          </w:p>
          <w:p w14:paraId="2906F3AA" w14:textId="4F8F556D" w:rsidR="007553F6" w:rsidRPr="007553F6" w:rsidRDefault="007553F6" w:rsidP="007553F6">
            <w:pPr>
              <w:jc w:val="center"/>
              <w:rPr>
                <w:rFonts w:cstheme="minorHAnsi"/>
              </w:rPr>
            </w:pPr>
            <w:r>
              <w:rPr>
                <w:rFonts w:cstheme="minorHAnsi"/>
              </w:rPr>
              <w:t>I</w:t>
            </w:r>
            <w:r w:rsidRPr="007553F6">
              <w:rPr>
                <w:rFonts w:cstheme="minorHAnsi"/>
              </w:rPr>
              <w:t>dentify what a stereotype is, and how stereotypes can be unfair, negative or destructive.</w:t>
            </w:r>
          </w:p>
          <w:p w14:paraId="48CD141C" w14:textId="77777777" w:rsidR="007553F6" w:rsidRDefault="007553F6" w:rsidP="007553F6">
            <w:pPr>
              <w:jc w:val="center"/>
              <w:rPr>
                <w:rFonts w:cstheme="minorHAnsi"/>
              </w:rPr>
            </w:pPr>
          </w:p>
          <w:p w14:paraId="0ABE85D8" w14:textId="77777777" w:rsidR="007553F6" w:rsidRPr="007553F6" w:rsidRDefault="007553F6" w:rsidP="007553F6">
            <w:pPr>
              <w:jc w:val="center"/>
              <w:rPr>
                <w:rFonts w:cstheme="minorHAnsi"/>
              </w:rPr>
            </w:pPr>
            <w:r w:rsidRPr="007553F6">
              <w:rPr>
                <w:rFonts w:cstheme="minorHAnsi"/>
              </w:rPr>
              <w:t>Knows how to respond safely and appropriately to adults they may encounter (in all contexts, including online) whom they do not know.</w:t>
            </w:r>
          </w:p>
          <w:p w14:paraId="4505F423" w14:textId="77777777" w:rsidR="007553F6" w:rsidRDefault="007553F6" w:rsidP="007553F6">
            <w:pPr>
              <w:jc w:val="center"/>
              <w:rPr>
                <w:rFonts w:cstheme="minorHAnsi"/>
              </w:rPr>
            </w:pPr>
          </w:p>
          <w:p w14:paraId="4501D0C9" w14:textId="31632EC4" w:rsidR="007553F6" w:rsidRPr="007553F6" w:rsidRDefault="007553F6" w:rsidP="007553F6">
            <w:pPr>
              <w:jc w:val="center"/>
              <w:rPr>
                <w:rFonts w:cstheme="minorHAnsi"/>
              </w:rPr>
            </w:pPr>
            <w:r>
              <w:rPr>
                <w:rFonts w:cstheme="minorHAnsi"/>
              </w:rPr>
              <w:t>Identify a range</w:t>
            </w:r>
            <w:r w:rsidRPr="007553F6">
              <w:rPr>
                <w:rFonts w:cstheme="minorHAnsi"/>
              </w:rPr>
              <w:t xml:space="preserve"> of sources for support and advice in school, home and wider community.</w:t>
            </w:r>
          </w:p>
        </w:tc>
      </w:tr>
      <w:tr w:rsidR="007553F6" w14:paraId="3A373EF3" w14:textId="77777777" w:rsidTr="00C8715B">
        <w:trPr>
          <w:trHeight w:val="1872"/>
        </w:trPr>
        <w:tc>
          <w:tcPr>
            <w:tcW w:w="3704" w:type="dxa"/>
          </w:tcPr>
          <w:p w14:paraId="10F201F3" w14:textId="77777777" w:rsidR="007553F6" w:rsidRPr="007553F6" w:rsidRDefault="007553F6" w:rsidP="00C8715B">
            <w:pPr>
              <w:rPr>
                <w:rFonts w:cstheme="minorHAnsi"/>
                <w:b/>
                <w:bCs/>
              </w:rPr>
            </w:pPr>
            <w:r w:rsidRPr="007553F6">
              <w:rPr>
                <w:rFonts w:cstheme="minorHAnsi"/>
                <w:b/>
                <w:bCs/>
              </w:rPr>
              <w:lastRenderedPageBreak/>
              <w:t>Reception:</w:t>
            </w:r>
          </w:p>
          <w:p w14:paraId="31AF80DC" w14:textId="28A43534" w:rsidR="007553F6" w:rsidRPr="007553F6" w:rsidRDefault="007553F6" w:rsidP="007553F6">
            <w:pPr>
              <w:pStyle w:val="TableParagraph"/>
              <w:spacing w:before="79"/>
              <w:ind w:left="0" w:right="448"/>
              <w:jc w:val="center"/>
              <w:rPr>
                <w:rFonts w:asciiTheme="minorHAnsi" w:hAnsiTheme="minorHAnsi" w:cstheme="minorHAnsi"/>
              </w:rPr>
            </w:pPr>
            <w:r w:rsidRPr="007553F6">
              <w:rPr>
                <w:rFonts w:asciiTheme="minorHAnsi" w:hAnsiTheme="minorHAnsi" w:cstheme="minorHAnsi"/>
              </w:rPr>
              <w:t>Further develop the skills they need to manage the school day successfully.</w:t>
            </w:r>
          </w:p>
          <w:p w14:paraId="34EF4CAB" w14:textId="77777777" w:rsidR="007553F6" w:rsidRPr="007553F6" w:rsidRDefault="007553F6" w:rsidP="007553F6">
            <w:pPr>
              <w:pStyle w:val="TableParagraph"/>
              <w:spacing w:before="79"/>
              <w:ind w:left="0" w:right="448"/>
              <w:jc w:val="center"/>
              <w:rPr>
                <w:rFonts w:asciiTheme="minorHAnsi" w:hAnsiTheme="minorHAnsi" w:cstheme="minorHAnsi"/>
              </w:rPr>
            </w:pPr>
            <w:r w:rsidRPr="007553F6">
              <w:rPr>
                <w:rFonts w:asciiTheme="minorHAnsi" w:hAnsiTheme="minorHAnsi" w:cstheme="minorHAnsi"/>
              </w:rPr>
              <w:t>-lining up</w:t>
            </w:r>
          </w:p>
          <w:p w14:paraId="5B5D004E" w14:textId="77777777" w:rsidR="007553F6" w:rsidRPr="007553F6" w:rsidRDefault="007553F6" w:rsidP="007553F6">
            <w:pPr>
              <w:pStyle w:val="TableParagraph"/>
              <w:spacing w:before="79"/>
              <w:ind w:left="0" w:right="448"/>
              <w:jc w:val="center"/>
              <w:rPr>
                <w:rFonts w:asciiTheme="minorHAnsi" w:hAnsiTheme="minorHAnsi" w:cstheme="minorHAnsi"/>
              </w:rPr>
            </w:pPr>
            <w:r w:rsidRPr="007553F6">
              <w:rPr>
                <w:rFonts w:asciiTheme="minorHAnsi" w:hAnsiTheme="minorHAnsi" w:cstheme="minorHAnsi"/>
              </w:rPr>
              <w:t>-mealtimes</w:t>
            </w:r>
          </w:p>
          <w:p w14:paraId="69C3C3D8" w14:textId="19E1956B" w:rsidR="007553F6" w:rsidRPr="007553F6" w:rsidRDefault="007553F6" w:rsidP="007553F6">
            <w:pPr>
              <w:jc w:val="center"/>
              <w:rPr>
                <w:rFonts w:cstheme="minorHAnsi"/>
                <w:i/>
              </w:rPr>
            </w:pPr>
            <w:r w:rsidRPr="007553F6">
              <w:rPr>
                <w:rFonts w:cstheme="minorHAnsi"/>
              </w:rPr>
              <w:t>(Physical Development)</w:t>
            </w:r>
          </w:p>
        </w:tc>
        <w:tc>
          <w:tcPr>
            <w:tcW w:w="1856" w:type="dxa"/>
            <w:vMerge/>
          </w:tcPr>
          <w:p w14:paraId="163D28A3" w14:textId="77777777" w:rsidR="007553F6" w:rsidRPr="00E073A8" w:rsidRDefault="007553F6" w:rsidP="00C8715B">
            <w:pPr>
              <w:rPr>
                <w:rFonts w:ascii="Verdana" w:hAnsi="Verdana"/>
              </w:rPr>
            </w:pPr>
          </w:p>
        </w:tc>
        <w:tc>
          <w:tcPr>
            <w:tcW w:w="1856" w:type="dxa"/>
            <w:vMerge/>
          </w:tcPr>
          <w:p w14:paraId="434CAFA9" w14:textId="77777777" w:rsidR="007553F6" w:rsidRPr="00E073A8" w:rsidRDefault="007553F6" w:rsidP="00C8715B">
            <w:pPr>
              <w:rPr>
                <w:rFonts w:ascii="Verdana" w:hAnsi="Verdana"/>
              </w:rPr>
            </w:pPr>
          </w:p>
        </w:tc>
        <w:tc>
          <w:tcPr>
            <w:tcW w:w="1856" w:type="dxa"/>
            <w:vMerge/>
          </w:tcPr>
          <w:p w14:paraId="6FFBB3F1" w14:textId="77777777" w:rsidR="007553F6" w:rsidRPr="00E073A8" w:rsidRDefault="007553F6" w:rsidP="00C8715B">
            <w:pPr>
              <w:rPr>
                <w:rFonts w:ascii="Verdana" w:hAnsi="Verdana"/>
              </w:rPr>
            </w:pPr>
          </w:p>
        </w:tc>
        <w:tc>
          <w:tcPr>
            <w:tcW w:w="1857" w:type="dxa"/>
            <w:vMerge/>
          </w:tcPr>
          <w:p w14:paraId="263324AE" w14:textId="77777777" w:rsidR="007553F6" w:rsidRPr="00E073A8" w:rsidRDefault="007553F6" w:rsidP="00C8715B">
            <w:pPr>
              <w:rPr>
                <w:rFonts w:cstheme="minorHAnsi"/>
                <w:sz w:val="28"/>
                <w:szCs w:val="28"/>
              </w:rPr>
            </w:pPr>
          </w:p>
        </w:tc>
        <w:tc>
          <w:tcPr>
            <w:tcW w:w="1857" w:type="dxa"/>
            <w:vMerge/>
          </w:tcPr>
          <w:p w14:paraId="1312F211" w14:textId="77777777" w:rsidR="007553F6" w:rsidRPr="00E073A8" w:rsidRDefault="007553F6" w:rsidP="00C8715B">
            <w:pPr>
              <w:rPr>
                <w:rFonts w:cstheme="minorHAnsi"/>
                <w:sz w:val="28"/>
                <w:szCs w:val="28"/>
              </w:rPr>
            </w:pPr>
          </w:p>
        </w:tc>
        <w:tc>
          <w:tcPr>
            <w:tcW w:w="1857" w:type="dxa"/>
            <w:vMerge/>
          </w:tcPr>
          <w:p w14:paraId="58DD3B42" w14:textId="77777777" w:rsidR="007553F6" w:rsidRPr="00E073A8" w:rsidRDefault="007553F6" w:rsidP="00C8715B">
            <w:pPr>
              <w:rPr>
                <w:rFonts w:cstheme="minorHAnsi"/>
                <w:sz w:val="28"/>
                <w:szCs w:val="28"/>
              </w:rPr>
            </w:pPr>
          </w:p>
        </w:tc>
      </w:tr>
      <w:tr w:rsidR="007553F6" w14:paraId="6C2E4FBE" w14:textId="77777777" w:rsidTr="00C8715B">
        <w:trPr>
          <w:trHeight w:val="1872"/>
        </w:trPr>
        <w:tc>
          <w:tcPr>
            <w:tcW w:w="3704" w:type="dxa"/>
          </w:tcPr>
          <w:p w14:paraId="7476C04C" w14:textId="77777777" w:rsidR="007553F6" w:rsidRPr="007553F6" w:rsidRDefault="007553F6" w:rsidP="00C8715B">
            <w:pPr>
              <w:rPr>
                <w:rFonts w:cstheme="minorHAnsi"/>
                <w:b/>
                <w:bCs/>
              </w:rPr>
            </w:pPr>
            <w:r w:rsidRPr="007553F6">
              <w:rPr>
                <w:rFonts w:cstheme="minorHAnsi"/>
                <w:b/>
                <w:bCs/>
              </w:rPr>
              <w:t>ELG:</w:t>
            </w:r>
          </w:p>
          <w:p w14:paraId="39F9BDD4" w14:textId="1BA6387C" w:rsidR="007553F6" w:rsidRPr="007553F6" w:rsidRDefault="007553F6" w:rsidP="007553F6">
            <w:pPr>
              <w:pStyle w:val="TableParagraph"/>
              <w:spacing w:before="82"/>
              <w:ind w:right="395"/>
              <w:jc w:val="center"/>
              <w:rPr>
                <w:rFonts w:asciiTheme="minorHAnsi" w:hAnsiTheme="minorHAnsi" w:cstheme="minorHAnsi"/>
              </w:rPr>
            </w:pPr>
            <w:r w:rsidRPr="007553F6">
              <w:rPr>
                <w:rFonts w:asciiTheme="minorHAnsi" w:hAnsiTheme="minorHAnsi" w:cstheme="minorHAnsi"/>
              </w:rPr>
              <w:t>Negotiate space and obstacles safely, with consideration for themselves and others.</w:t>
            </w:r>
          </w:p>
          <w:p w14:paraId="3CF44396" w14:textId="77777777" w:rsidR="007553F6" w:rsidRPr="007553F6" w:rsidRDefault="007553F6" w:rsidP="007553F6">
            <w:pPr>
              <w:pStyle w:val="TableParagraph"/>
              <w:spacing w:before="82"/>
              <w:ind w:right="395"/>
              <w:jc w:val="center"/>
              <w:rPr>
                <w:rFonts w:asciiTheme="minorHAnsi" w:hAnsiTheme="minorHAnsi" w:cstheme="minorHAnsi"/>
              </w:rPr>
            </w:pPr>
            <w:r w:rsidRPr="007553F6">
              <w:rPr>
                <w:rFonts w:asciiTheme="minorHAnsi" w:hAnsiTheme="minorHAnsi" w:cstheme="minorHAnsi"/>
              </w:rPr>
              <w:t>(Physical Development- Gross Motor Skills)</w:t>
            </w:r>
          </w:p>
          <w:p w14:paraId="01D1959B" w14:textId="77777777" w:rsidR="007553F6" w:rsidRPr="007553F6" w:rsidRDefault="007553F6" w:rsidP="007553F6">
            <w:pPr>
              <w:pStyle w:val="TableParagraph"/>
              <w:spacing w:before="82"/>
              <w:ind w:right="395"/>
              <w:jc w:val="center"/>
              <w:rPr>
                <w:rFonts w:asciiTheme="minorHAnsi" w:hAnsiTheme="minorHAnsi" w:cstheme="minorHAnsi"/>
              </w:rPr>
            </w:pPr>
            <w:r w:rsidRPr="007553F6">
              <w:rPr>
                <w:rFonts w:asciiTheme="minorHAnsi" w:hAnsiTheme="minorHAnsi" w:cstheme="minorHAnsi"/>
              </w:rPr>
              <w:t>Explain the reasons for rules, know right from wrong and try to behave accordingly.</w:t>
            </w:r>
          </w:p>
          <w:p w14:paraId="6124EDFA" w14:textId="6065130E" w:rsidR="007553F6" w:rsidRPr="007553F6" w:rsidRDefault="007553F6" w:rsidP="007553F6">
            <w:pPr>
              <w:jc w:val="center"/>
              <w:rPr>
                <w:rFonts w:cstheme="minorHAnsi"/>
              </w:rPr>
            </w:pPr>
            <w:r w:rsidRPr="007553F6">
              <w:rPr>
                <w:rFonts w:cstheme="minorHAnsi"/>
              </w:rPr>
              <w:t>(Personal, Social and Emotional Development- Managing Self)</w:t>
            </w:r>
          </w:p>
        </w:tc>
        <w:tc>
          <w:tcPr>
            <w:tcW w:w="1856" w:type="dxa"/>
            <w:vMerge/>
          </w:tcPr>
          <w:p w14:paraId="60CA7C17" w14:textId="77777777" w:rsidR="007553F6" w:rsidRPr="00E073A8" w:rsidRDefault="007553F6" w:rsidP="00C8715B">
            <w:pPr>
              <w:rPr>
                <w:rFonts w:ascii="Verdana" w:hAnsi="Verdana"/>
              </w:rPr>
            </w:pPr>
          </w:p>
        </w:tc>
        <w:tc>
          <w:tcPr>
            <w:tcW w:w="1856" w:type="dxa"/>
            <w:vMerge/>
          </w:tcPr>
          <w:p w14:paraId="53076A40" w14:textId="77777777" w:rsidR="007553F6" w:rsidRPr="00E073A8" w:rsidRDefault="007553F6" w:rsidP="00C8715B">
            <w:pPr>
              <w:rPr>
                <w:rFonts w:ascii="Verdana" w:hAnsi="Verdana"/>
              </w:rPr>
            </w:pPr>
          </w:p>
        </w:tc>
        <w:tc>
          <w:tcPr>
            <w:tcW w:w="1856" w:type="dxa"/>
            <w:vMerge/>
          </w:tcPr>
          <w:p w14:paraId="5E8408AB" w14:textId="77777777" w:rsidR="007553F6" w:rsidRPr="00E073A8" w:rsidRDefault="007553F6" w:rsidP="00C8715B">
            <w:pPr>
              <w:rPr>
                <w:rFonts w:ascii="Verdana" w:hAnsi="Verdana"/>
              </w:rPr>
            </w:pPr>
          </w:p>
        </w:tc>
        <w:tc>
          <w:tcPr>
            <w:tcW w:w="1857" w:type="dxa"/>
            <w:vMerge/>
          </w:tcPr>
          <w:p w14:paraId="0A4D65C9" w14:textId="77777777" w:rsidR="007553F6" w:rsidRPr="00E073A8" w:rsidRDefault="007553F6" w:rsidP="00C8715B">
            <w:pPr>
              <w:rPr>
                <w:rFonts w:cstheme="minorHAnsi"/>
                <w:sz w:val="28"/>
                <w:szCs w:val="28"/>
              </w:rPr>
            </w:pPr>
          </w:p>
        </w:tc>
        <w:tc>
          <w:tcPr>
            <w:tcW w:w="1857" w:type="dxa"/>
            <w:vMerge/>
          </w:tcPr>
          <w:p w14:paraId="56468571" w14:textId="77777777" w:rsidR="007553F6" w:rsidRPr="00E073A8" w:rsidRDefault="007553F6" w:rsidP="00C8715B">
            <w:pPr>
              <w:rPr>
                <w:rFonts w:cstheme="minorHAnsi"/>
                <w:sz w:val="28"/>
                <w:szCs w:val="28"/>
              </w:rPr>
            </w:pPr>
          </w:p>
        </w:tc>
        <w:tc>
          <w:tcPr>
            <w:tcW w:w="1857" w:type="dxa"/>
            <w:vMerge/>
          </w:tcPr>
          <w:p w14:paraId="6A7A2D72" w14:textId="77777777" w:rsidR="007553F6" w:rsidRPr="00E073A8" w:rsidRDefault="007553F6" w:rsidP="00C8715B">
            <w:pPr>
              <w:rPr>
                <w:rFonts w:cstheme="minorHAnsi"/>
                <w:sz w:val="28"/>
                <w:szCs w:val="28"/>
              </w:rPr>
            </w:pPr>
          </w:p>
        </w:tc>
      </w:tr>
    </w:tbl>
    <w:p w14:paraId="517A68CF" w14:textId="77777777" w:rsidR="007553F6" w:rsidRDefault="007553F6" w:rsidP="00CA5D0E"/>
    <w:p w14:paraId="3D344D74" w14:textId="77777777" w:rsidR="007553F6" w:rsidRDefault="007553F6" w:rsidP="00CA5D0E"/>
    <w:p w14:paraId="1A8C3F53" w14:textId="77777777" w:rsidR="007553F6" w:rsidRDefault="007553F6" w:rsidP="00CA5D0E"/>
    <w:tbl>
      <w:tblPr>
        <w:tblStyle w:val="TableGrid"/>
        <w:tblW w:w="0" w:type="auto"/>
        <w:tblLook w:val="04A0" w:firstRow="1" w:lastRow="0" w:firstColumn="1" w:lastColumn="0" w:noHBand="0" w:noVBand="1"/>
      </w:tblPr>
      <w:tblGrid>
        <w:gridCol w:w="3704"/>
        <w:gridCol w:w="1856"/>
        <w:gridCol w:w="1856"/>
        <w:gridCol w:w="1856"/>
        <w:gridCol w:w="1857"/>
        <w:gridCol w:w="1857"/>
        <w:gridCol w:w="1857"/>
      </w:tblGrid>
      <w:tr w:rsidR="007553F6" w14:paraId="52ED6AC1" w14:textId="77777777" w:rsidTr="00C8715B">
        <w:tc>
          <w:tcPr>
            <w:tcW w:w="14843" w:type="dxa"/>
            <w:gridSpan w:val="7"/>
            <w:shd w:val="clear" w:color="auto" w:fill="F4B083" w:themeFill="accent2" w:themeFillTint="99"/>
          </w:tcPr>
          <w:p w14:paraId="0B5B919A" w14:textId="205C825D" w:rsidR="007553F6" w:rsidRPr="0011105E" w:rsidRDefault="007553F6" w:rsidP="00C8715B">
            <w:pPr>
              <w:rPr>
                <w:rFonts w:cstheme="minorHAnsi"/>
                <w:sz w:val="24"/>
                <w:szCs w:val="24"/>
              </w:rPr>
            </w:pPr>
            <w:r w:rsidRPr="0011105E">
              <w:rPr>
                <w:rFonts w:cstheme="minorHAnsi"/>
                <w:b/>
                <w:bCs/>
                <w:sz w:val="24"/>
                <w:szCs w:val="24"/>
              </w:rPr>
              <w:t>National Curriculum Target Area:</w:t>
            </w:r>
            <w:r w:rsidRPr="0011105E">
              <w:rPr>
                <w:rFonts w:cstheme="minorHAnsi"/>
                <w:sz w:val="24"/>
                <w:szCs w:val="24"/>
              </w:rPr>
              <w:t xml:space="preserve"> </w:t>
            </w:r>
            <w:r>
              <w:rPr>
                <w:rFonts w:cstheme="minorHAnsi"/>
                <w:b/>
                <w:bCs/>
                <w:sz w:val="24"/>
                <w:szCs w:val="24"/>
              </w:rPr>
              <w:t>Living in the wider world</w:t>
            </w:r>
            <w:r w:rsidRPr="007553F6">
              <w:rPr>
                <w:rFonts w:cstheme="minorHAnsi"/>
                <w:b/>
                <w:bCs/>
                <w:sz w:val="24"/>
                <w:szCs w:val="24"/>
              </w:rPr>
              <w:t xml:space="preserve">- </w:t>
            </w:r>
            <w:r w:rsidRPr="007553F6">
              <w:rPr>
                <w:rFonts w:cstheme="minorHAnsi"/>
                <w:b/>
                <w:sz w:val="24"/>
                <w:szCs w:val="24"/>
              </w:rPr>
              <w:t>Online safety/ environment/ money</w:t>
            </w:r>
          </w:p>
        </w:tc>
      </w:tr>
      <w:tr w:rsidR="007553F6" w14:paraId="3658506D" w14:textId="77777777" w:rsidTr="00C8715B">
        <w:tc>
          <w:tcPr>
            <w:tcW w:w="3704" w:type="dxa"/>
            <w:shd w:val="clear" w:color="auto" w:fill="F7CAAC" w:themeFill="accent2" w:themeFillTint="66"/>
          </w:tcPr>
          <w:p w14:paraId="79255596" w14:textId="77777777" w:rsidR="007553F6" w:rsidRPr="00A1338F" w:rsidRDefault="007553F6" w:rsidP="00C8715B">
            <w:pPr>
              <w:jc w:val="center"/>
              <w:rPr>
                <w:rFonts w:cstheme="minorHAnsi"/>
                <w:b/>
                <w:bCs/>
                <w:sz w:val="24"/>
                <w:szCs w:val="24"/>
              </w:rPr>
            </w:pPr>
            <w:r w:rsidRPr="00A1338F">
              <w:rPr>
                <w:rFonts w:cstheme="minorHAnsi"/>
                <w:b/>
                <w:bCs/>
                <w:sz w:val="24"/>
                <w:szCs w:val="24"/>
              </w:rPr>
              <w:t>EYFS</w:t>
            </w:r>
          </w:p>
        </w:tc>
        <w:tc>
          <w:tcPr>
            <w:tcW w:w="1856" w:type="dxa"/>
            <w:shd w:val="clear" w:color="auto" w:fill="F7CAAC" w:themeFill="accent2" w:themeFillTint="66"/>
          </w:tcPr>
          <w:p w14:paraId="285155C7" w14:textId="77777777" w:rsidR="007553F6" w:rsidRPr="00A1338F" w:rsidRDefault="007553F6" w:rsidP="00C8715B">
            <w:pPr>
              <w:rPr>
                <w:rFonts w:cstheme="minorHAnsi"/>
                <w:b/>
                <w:bCs/>
                <w:sz w:val="24"/>
                <w:szCs w:val="24"/>
              </w:rPr>
            </w:pPr>
            <w:r w:rsidRPr="00A1338F">
              <w:rPr>
                <w:rFonts w:cstheme="minorHAnsi"/>
                <w:b/>
                <w:bCs/>
                <w:sz w:val="24"/>
                <w:szCs w:val="24"/>
              </w:rPr>
              <w:t>Year 1</w:t>
            </w:r>
          </w:p>
        </w:tc>
        <w:tc>
          <w:tcPr>
            <w:tcW w:w="1856" w:type="dxa"/>
            <w:shd w:val="clear" w:color="auto" w:fill="F7CAAC" w:themeFill="accent2" w:themeFillTint="66"/>
          </w:tcPr>
          <w:p w14:paraId="5354778D" w14:textId="77777777" w:rsidR="007553F6" w:rsidRPr="00A1338F" w:rsidRDefault="007553F6" w:rsidP="00C8715B">
            <w:pPr>
              <w:rPr>
                <w:rFonts w:cstheme="minorHAnsi"/>
                <w:b/>
                <w:bCs/>
                <w:sz w:val="24"/>
                <w:szCs w:val="24"/>
              </w:rPr>
            </w:pPr>
            <w:r w:rsidRPr="00A1338F">
              <w:rPr>
                <w:rFonts w:cstheme="minorHAnsi"/>
                <w:b/>
                <w:bCs/>
                <w:sz w:val="24"/>
                <w:szCs w:val="24"/>
              </w:rPr>
              <w:t xml:space="preserve">Year 2 </w:t>
            </w:r>
          </w:p>
        </w:tc>
        <w:tc>
          <w:tcPr>
            <w:tcW w:w="1856" w:type="dxa"/>
            <w:shd w:val="clear" w:color="auto" w:fill="F7CAAC" w:themeFill="accent2" w:themeFillTint="66"/>
          </w:tcPr>
          <w:p w14:paraId="6A7B4844" w14:textId="77777777" w:rsidR="007553F6" w:rsidRPr="00A1338F" w:rsidRDefault="007553F6" w:rsidP="00C8715B">
            <w:pPr>
              <w:rPr>
                <w:rFonts w:cstheme="minorHAnsi"/>
                <w:b/>
                <w:bCs/>
                <w:sz w:val="24"/>
                <w:szCs w:val="24"/>
              </w:rPr>
            </w:pPr>
            <w:r w:rsidRPr="00A1338F">
              <w:rPr>
                <w:rFonts w:cstheme="minorHAnsi"/>
                <w:b/>
                <w:bCs/>
                <w:sz w:val="24"/>
                <w:szCs w:val="24"/>
              </w:rPr>
              <w:t xml:space="preserve">Year 3 </w:t>
            </w:r>
          </w:p>
        </w:tc>
        <w:tc>
          <w:tcPr>
            <w:tcW w:w="1857" w:type="dxa"/>
            <w:shd w:val="clear" w:color="auto" w:fill="F7CAAC" w:themeFill="accent2" w:themeFillTint="66"/>
          </w:tcPr>
          <w:p w14:paraId="16905610" w14:textId="77777777" w:rsidR="007553F6" w:rsidRPr="00A1338F" w:rsidRDefault="007553F6" w:rsidP="00C8715B">
            <w:pPr>
              <w:rPr>
                <w:rFonts w:cstheme="minorHAnsi"/>
                <w:b/>
                <w:bCs/>
                <w:sz w:val="24"/>
                <w:szCs w:val="24"/>
              </w:rPr>
            </w:pPr>
            <w:r w:rsidRPr="00A1338F">
              <w:rPr>
                <w:rFonts w:cstheme="minorHAnsi"/>
                <w:b/>
                <w:bCs/>
                <w:sz w:val="24"/>
                <w:szCs w:val="24"/>
              </w:rPr>
              <w:t>Year 4</w:t>
            </w:r>
          </w:p>
        </w:tc>
        <w:tc>
          <w:tcPr>
            <w:tcW w:w="1857" w:type="dxa"/>
            <w:shd w:val="clear" w:color="auto" w:fill="F7CAAC" w:themeFill="accent2" w:themeFillTint="66"/>
          </w:tcPr>
          <w:p w14:paraId="3A4252DE" w14:textId="77777777" w:rsidR="007553F6" w:rsidRPr="00A1338F" w:rsidRDefault="007553F6" w:rsidP="00C8715B">
            <w:pPr>
              <w:rPr>
                <w:rFonts w:cstheme="minorHAnsi"/>
                <w:b/>
                <w:bCs/>
                <w:sz w:val="24"/>
                <w:szCs w:val="24"/>
              </w:rPr>
            </w:pPr>
            <w:r w:rsidRPr="00A1338F">
              <w:rPr>
                <w:rFonts w:cstheme="minorHAnsi"/>
                <w:b/>
                <w:bCs/>
                <w:sz w:val="24"/>
                <w:szCs w:val="24"/>
              </w:rPr>
              <w:t xml:space="preserve">Year 5 </w:t>
            </w:r>
          </w:p>
        </w:tc>
        <w:tc>
          <w:tcPr>
            <w:tcW w:w="1857" w:type="dxa"/>
            <w:shd w:val="clear" w:color="auto" w:fill="F7CAAC" w:themeFill="accent2" w:themeFillTint="66"/>
          </w:tcPr>
          <w:p w14:paraId="1D71EB30" w14:textId="77777777" w:rsidR="007553F6" w:rsidRPr="00A1338F" w:rsidRDefault="007553F6" w:rsidP="00C8715B">
            <w:pPr>
              <w:rPr>
                <w:rFonts w:cstheme="minorHAnsi"/>
                <w:b/>
                <w:bCs/>
                <w:sz w:val="24"/>
                <w:szCs w:val="24"/>
              </w:rPr>
            </w:pPr>
            <w:r w:rsidRPr="00A1338F">
              <w:rPr>
                <w:rFonts w:cstheme="minorHAnsi"/>
                <w:b/>
                <w:bCs/>
                <w:sz w:val="24"/>
                <w:szCs w:val="24"/>
              </w:rPr>
              <w:t>Year 6</w:t>
            </w:r>
          </w:p>
        </w:tc>
      </w:tr>
      <w:tr w:rsidR="007553F6" w14:paraId="05BC8012" w14:textId="77777777" w:rsidTr="00C8715B">
        <w:trPr>
          <w:trHeight w:val="1872"/>
        </w:trPr>
        <w:tc>
          <w:tcPr>
            <w:tcW w:w="3704" w:type="dxa"/>
          </w:tcPr>
          <w:p w14:paraId="75124414" w14:textId="77777777" w:rsidR="007553F6" w:rsidRPr="007553F6" w:rsidRDefault="007553F6" w:rsidP="007553F6">
            <w:pPr>
              <w:rPr>
                <w:rFonts w:cstheme="minorHAnsi"/>
                <w:b/>
                <w:bCs/>
              </w:rPr>
            </w:pPr>
            <w:r w:rsidRPr="007553F6">
              <w:rPr>
                <w:rFonts w:cstheme="minorHAnsi"/>
                <w:b/>
                <w:bCs/>
              </w:rPr>
              <w:t>Nursery:</w:t>
            </w:r>
          </w:p>
          <w:p w14:paraId="1226BA13" w14:textId="77777777" w:rsidR="007553F6" w:rsidRPr="007553F6" w:rsidRDefault="007553F6" w:rsidP="007553F6">
            <w:pPr>
              <w:pStyle w:val="TableParagraph"/>
              <w:spacing w:before="82"/>
              <w:ind w:right="155"/>
              <w:jc w:val="center"/>
              <w:rPr>
                <w:rFonts w:asciiTheme="minorHAnsi" w:hAnsiTheme="minorHAnsi" w:cstheme="minorHAnsi"/>
              </w:rPr>
            </w:pPr>
            <w:r w:rsidRPr="007553F6">
              <w:rPr>
                <w:rFonts w:asciiTheme="minorHAnsi" w:hAnsiTheme="minorHAnsi" w:cstheme="minorHAnsi"/>
              </w:rPr>
              <w:t>Develop sense of responsibility and membership of a community.</w:t>
            </w:r>
          </w:p>
          <w:p w14:paraId="72BD3262" w14:textId="77777777" w:rsidR="007553F6" w:rsidRPr="007553F6" w:rsidRDefault="007553F6" w:rsidP="007553F6">
            <w:pPr>
              <w:pStyle w:val="TableParagraph"/>
              <w:spacing w:before="82"/>
              <w:ind w:right="155"/>
              <w:jc w:val="center"/>
              <w:rPr>
                <w:rFonts w:asciiTheme="minorHAnsi" w:hAnsiTheme="minorHAnsi" w:cstheme="minorHAnsi"/>
              </w:rPr>
            </w:pPr>
            <w:r w:rsidRPr="007553F6">
              <w:rPr>
                <w:rFonts w:asciiTheme="minorHAnsi" w:hAnsiTheme="minorHAnsi" w:cstheme="minorHAnsi"/>
              </w:rPr>
              <w:t>(Personal, Social and Emotional Development)</w:t>
            </w:r>
          </w:p>
          <w:p w14:paraId="5F42BE61" w14:textId="27327131" w:rsidR="007553F6" w:rsidRPr="007553F6" w:rsidRDefault="007553F6" w:rsidP="007553F6">
            <w:pPr>
              <w:pStyle w:val="TableParagraph"/>
              <w:spacing w:before="82"/>
              <w:ind w:right="155"/>
              <w:jc w:val="center"/>
              <w:rPr>
                <w:rFonts w:asciiTheme="minorHAnsi" w:hAnsiTheme="minorHAnsi" w:cstheme="minorHAnsi"/>
              </w:rPr>
            </w:pPr>
            <w:r w:rsidRPr="007553F6">
              <w:rPr>
                <w:rFonts w:asciiTheme="minorHAnsi" w:hAnsiTheme="minorHAnsi" w:cstheme="minorHAnsi"/>
              </w:rPr>
              <w:t>Show interest in different occupations (Understanding the World</w:t>
            </w:r>
            <w:proofErr w:type="gramStart"/>
            <w:r w:rsidRPr="007553F6">
              <w:rPr>
                <w:rFonts w:asciiTheme="minorHAnsi" w:hAnsiTheme="minorHAnsi" w:cstheme="minorHAnsi"/>
              </w:rPr>
              <w:t>)</w:t>
            </w:r>
            <w:proofErr w:type="gramEnd"/>
            <w:r w:rsidRPr="007553F6">
              <w:rPr>
                <w:rFonts w:asciiTheme="minorHAnsi" w:hAnsiTheme="minorHAnsi" w:cstheme="minorHAnsi"/>
              </w:rPr>
              <w:br/>
              <w:t>Know that there are different countries in the world and talk about differences seen.</w:t>
            </w:r>
          </w:p>
          <w:p w14:paraId="58CAB557" w14:textId="1E8E74EB" w:rsidR="007553F6" w:rsidRPr="007553F6" w:rsidRDefault="007553F6" w:rsidP="007553F6">
            <w:pPr>
              <w:jc w:val="center"/>
              <w:rPr>
                <w:rFonts w:cstheme="minorHAnsi"/>
              </w:rPr>
            </w:pPr>
            <w:r w:rsidRPr="007553F6">
              <w:rPr>
                <w:rFonts w:cstheme="minorHAnsi"/>
              </w:rPr>
              <w:t>(Understanding the World</w:t>
            </w:r>
          </w:p>
        </w:tc>
        <w:tc>
          <w:tcPr>
            <w:tcW w:w="1856" w:type="dxa"/>
            <w:vMerge w:val="restart"/>
          </w:tcPr>
          <w:p w14:paraId="64622C72"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Understands that for most people the internet is an integral part of life and has many benefits.</w:t>
            </w:r>
          </w:p>
          <w:p w14:paraId="254FF24C"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Knows the importance of respect for others online including when we are anonymous.</w:t>
            </w:r>
          </w:p>
          <w:p w14:paraId="070F2222"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Identify ways to support the local environment.</w:t>
            </w:r>
          </w:p>
          <w:p w14:paraId="6A9D21A1"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p>
          <w:p w14:paraId="739BB108" w14:textId="29200EEE" w:rsidR="007553F6" w:rsidRPr="007553F6" w:rsidRDefault="007553F6" w:rsidP="007553F6">
            <w:pPr>
              <w:jc w:val="center"/>
              <w:rPr>
                <w:rFonts w:cstheme="minorHAnsi"/>
              </w:rPr>
            </w:pPr>
            <w:r w:rsidRPr="007553F6">
              <w:rPr>
                <w:rFonts w:cstheme="minorHAnsi"/>
              </w:rPr>
              <w:t>Begins to understand uses for money.</w:t>
            </w:r>
          </w:p>
        </w:tc>
        <w:tc>
          <w:tcPr>
            <w:tcW w:w="1856" w:type="dxa"/>
            <w:vMerge w:val="restart"/>
          </w:tcPr>
          <w:p w14:paraId="4DE99A73" w14:textId="77777777" w:rsidR="007553F6" w:rsidRPr="007553F6" w:rsidRDefault="007553F6" w:rsidP="007553F6">
            <w:pPr>
              <w:jc w:val="center"/>
              <w:rPr>
                <w:rFonts w:cstheme="minorHAnsi"/>
              </w:rPr>
            </w:pPr>
            <w:r w:rsidRPr="007553F6">
              <w:rPr>
                <w:rFonts w:cstheme="minorHAnsi"/>
              </w:rPr>
              <w:t>Understands about the benefits of rationing time spent online, the risks of excessive time spent on electronic devices and the impact of positive and negative content online on their own and others’ mental and physical wellbeing.</w:t>
            </w:r>
          </w:p>
          <w:p w14:paraId="15D70D64" w14:textId="77777777" w:rsidR="007553F6" w:rsidRPr="007553F6" w:rsidRDefault="007553F6" w:rsidP="007553F6">
            <w:pPr>
              <w:jc w:val="center"/>
              <w:rPr>
                <w:rFonts w:cstheme="minorHAnsi"/>
              </w:rPr>
            </w:pPr>
          </w:p>
          <w:p w14:paraId="7629601C" w14:textId="77777777" w:rsidR="007553F6" w:rsidRPr="007553F6" w:rsidRDefault="007553F6" w:rsidP="007553F6">
            <w:pPr>
              <w:jc w:val="center"/>
              <w:rPr>
                <w:rFonts w:cstheme="minorHAnsi"/>
              </w:rPr>
            </w:pPr>
            <w:r w:rsidRPr="007553F6">
              <w:rPr>
                <w:rFonts w:cstheme="minorHAnsi"/>
              </w:rPr>
              <w:t>Identify ways to support the local environment.</w:t>
            </w:r>
          </w:p>
          <w:p w14:paraId="2C590783" w14:textId="77777777" w:rsidR="007553F6" w:rsidRPr="007553F6" w:rsidRDefault="007553F6" w:rsidP="007553F6">
            <w:pPr>
              <w:jc w:val="center"/>
              <w:rPr>
                <w:rFonts w:cstheme="minorHAnsi"/>
              </w:rPr>
            </w:pPr>
          </w:p>
          <w:p w14:paraId="36E3655C" w14:textId="6E81F172" w:rsidR="007553F6" w:rsidRPr="007553F6" w:rsidRDefault="007553F6" w:rsidP="007553F6">
            <w:pPr>
              <w:jc w:val="center"/>
              <w:rPr>
                <w:rFonts w:cstheme="minorHAnsi"/>
              </w:rPr>
            </w:pPr>
            <w:r w:rsidRPr="007553F6">
              <w:rPr>
                <w:rFonts w:cstheme="minorHAnsi"/>
              </w:rPr>
              <w:t>Begins to understand spending and saving purposes.</w:t>
            </w:r>
          </w:p>
        </w:tc>
        <w:tc>
          <w:tcPr>
            <w:tcW w:w="1856" w:type="dxa"/>
            <w:vMerge w:val="restart"/>
          </w:tcPr>
          <w:p w14:paraId="0A189FD9" w14:textId="43E17C13" w:rsidR="007553F6" w:rsidRPr="007553F6" w:rsidRDefault="007553F6" w:rsidP="009F4AAB">
            <w:pPr>
              <w:pStyle w:val="TableParagraph"/>
              <w:spacing w:before="79" w:line="242" w:lineRule="auto"/>
              <w:ind w:left="0"/>
              <w:jc w:val="center"/>
              <w:rPr>
                <w:rFonts w:asciiTheme="minorHAnsi" w:hAnsiTheme="minorHAnsi" w:cstheme="minorHAnsi"/>
              </w:rPr>
            </w:pPr>
            <w:r w:rsidRPr="007553F6">
              <w:rPr>
                <w:rFonts w:asciiTheme="minorHAnsi" w:hAnsiTheme="minorHAnsi" w:cstheme="minorHAnsi"/>
              </w:rPr>
              <w:t xml:space="preserve">Understands </w:t>
            </w:r>
            <w:r>
              <w:rPr>
                <w:rFonts w:asciiTheme="minorHAnsi" w:hAnsiTheme="minorHAnsi" w:cstheme="minorHAnsi"/>
              </w:rPr>
              <w:t>h</w:t>
            </w:r>
            <w:r w:rsidRPr="007553F6">
              <w:rPr>
                <w:rFonts w:asciiTheme="minorHAnsi" w:hAnsiTheme="minorHAnsi" w:cstheme="minorHAnsi"/>
              </w:rPr>
              <w:t>ow to consider the effect of their online actions on others and know how to recognise and display respectful behaviour online and the importance of keeping personal information private.</w:t>
            </w:r>
          </w:p>
          <w:p w14:paraId="6DB8FE01" w14:textId="77777777" w:rsidR="007553F6" w:rsidRPr="007553F6" w:rsidRDefault="007553F6" w:rsidP="009F4AAB">
            <w:pPr>
              <w:pStyle w:val="TableParagraph"/>
              <w:spacing w:before="79" w:line="242" w:lineRule="auto"/>
              <w:ind w:left="0"/>
              <w:jc w:val="center"/>
              <w:rPr>
                <w:rFonts w:asciiTheme="minorHAnsi" w:hAnsiTheme="minorHAnsi" w:cstheme="minorHAnsi"/>
              </w:rPr>
            </w:pPr>
            <w:r w:rsidRPr="007553F6">
              <w:rPr>
                <w:rFonts w:asciiTheme="minorHAnsi" w:hAnsiTheme="minorHAnsi" w:cstheme="minorHAnsi"/>
              </w:rPr>
              <w:t>Knows that people sometimes behave differently online, including by pretending to be someone they are not.</w:t>
            </w:r>
          </w:p>
          <w:p w14:paraId="6CF552B7" w14:textId="77777777" w:rsidR="007553F6" w:rsidRPr="007553F6" w:rsidRDefault="007553F6" w:rsidP="009F4AAB">
            <w:pPr>
              <w:pStyle w:val="TableParagraph"/>
              <w:spacing w:before="79" w:line="242" w:lineRule="auto"/>
              <w:ind w:left="0"/>
              <w:jc w:val="center"/>
              <w:rPr>
                <w:rFonts w:asciiTheme="minorHAnsi" w:hAnsiTheme="minorHAnsi" w:cstheme="minorHAnsi"/>
              </w:rPr>
            </w:pPr>
            <w:r w:rsidRPr="007553F6">
              <w:rPr>
                <w:rFonts w:asciiTheme="minorHAnsi" w:hAnsiTheme="minorHAnsi" w:cstheme="minorHAnsi"/>
              </w:rPr>
              <w:t>Knows how information and data is shared and used online.</w:t>
            </w:r>
          </w:p>
          <w:p w14:paraId="1A73151E" w14:textId="77777777" w:rsidR="007553F6" w:rsidRPr="007553F6" w:rsidRDefault="007553F6" w:rsidP="009F4AAB">
            <w:pPr>
              <w:pStyle w:val="TableParagraph"/>
              <w:spacing w:before="79" w:line="242" w:lineRule="auto"/>
              <w:ind w:left="0"/>
              <w:jc w:val="center"/>
              <w:rPr>
                <w:rFonts w:asciiTheme="minorHAnsi" w:hAnsiTheme="minorHAnsi" w:cstheme="minorHAnsi"/>
              </w:rPr>
            </w:pPr>
            <w:r w:rsidRPr="007553F6">
              <w:rPr>
                <w:rFonts w:asciiTheme="minorHAnsi" w:hAnsiTheme="minorHAnsi" w:cstheme="minorHAnsi"/>
              </w:rPr>
              <w:t>Identifies our rights and duties within a community.</w:t>
            </w:r>
          </w:p>
          <w:p w14:paraId="4CB4522A" w14:textId="4BFDE342" w:rsidR="007553F6" w:rsidRPr="007553F6" w:rsidRDefault="007553F6" w:rsidP="009F4AAB">
            <w:pPr>
              <w:jc w:val="center"/>
              <w:rPr>
                <w:rFonts w:cstheme="minorHAnsi"/>
              </w:rPr>
            </w:pPr>
            <w:r w:rsidRPr="007553F6">
              <w:rPr>
                <w:rFonts w:cstheme="minorHAnsi"/>
              </w:rPr>
              <w:lastRenderedPageBreak/>
              <w:t>Engages with an enterprise project.</w:t>
            </w:r>
          </w:p>
        </w:tc>
        <w:tc>
          <w:tcPr>
            <w:tcW w:w="1857" w:type="dxa"/>
            <w:vMerge w:val="restart"/>
          </w:tcPr>
          <w:p w14:paraId="66044021" w14:textId="77777777" w:rsidR="007553F6" w:rsidRPr="007553F6" w:rsidRDefault="007553F6" w:rsidP="009F4AAB">
            <w:pPr>
              <w:pStyle w:val="TableParagraph"/>
              <w:spacing w:before="82"/>
              <w:ind w:left="171"/>
              <w:jc w:val="center"/>
              <w:rPr>
                <w:rFonts w:asciiTheme="minorHAnsi" w:hAnsiTheme="minorHAnsi" w:cstheme="minorHAnsi"/>
              </w:rPr>
            </w:pPr>
            <w:r w:rsidRPr="007553F6">
              <w:rPr>
                <w:rFonts w:asciiTheme="minorHAnsi" w:hAnsiTheme="minorHAnsi" w:cstheme="minorHAnsi"/>
              </w:rPr>
              <w:lastRenderedPageBreak/>
              <w:t>Knows that the internet can also be a negative place where online abuse, trolling, bullying and harassment can take place, which can have a negative impact on mental health</w:t>
            </w:r>
          </w:p>
          <w:p w14:paraId="4C1D1412" w14:textId="77777777" w:rsidR="007553F6" w:rsidRPr="007553F6" w:rsidRDefault="007553F6" w:rsidP="009F4AAB">
            <w:pPr>
              <w:pStyle w:val="TableParagraph"/>
              <w:spacing w:before="82"/>
              <w:ind w:left="171"/>
              <w:jc w:val="center"/>
              <w:rPr>
                <w:rFonts w:asciiTheme="minorHAnsi" w:hAnsiTheme="minorHAnsi" w:cstheme="minorHAnsi"/>
              </w:rPr>
            </w:pPr>
            <w:r w:rsidRPr="007553F6">
              <w:rPr>
                <w:rFonts w:asciiTheme="minorHAnsi" w:hAnsiTheme="minorHAnsi" w:cstheme="minorHAnsi"/>
              </w:rPr>
              <w:t>Knows that the same principles apply to online relationships as to face-to- face relationships, including the importance of respect for others online including when we are anonymous.</w:t>
            </w:r>
          </w:p>
          <w:p w14:paraId="1297C777" w14:textId="77777777" w:rsidR="007553F6" w:rsidRPr="007553F6" w:rsidRDefault="007553F6" w:rsidP="009F4AAB">
            <w:pPr>
              <w:pStyle w:val="TableParagraph"/>
              <w:spacing w:before="82"/>
              <w:ind w:left="171"/>
              <w:jc w:val="center"/>
              <w:rPr>
                <w:rFonts w:asciiTheme="minorHAnsi" w:hAnsiTheme="minorHAnsi" w:cstheme="minorHAnsi"/>
              </w:rPr>
            </w:pPr>
          </w:p>
          <w:p w14:paraId="63CBDA4C" w14:textId="77777777" w:rsidR="007553F6" w:rsidRPr="007553F6" w:rsidRDefault="007553F6" w:rsidP="009F4AAB">
            <w:pPr>
              <w:pStyle w:val="TableParagraph"/>
              <w:spacing w:before="82"/>
              <w:ind w:left="171"/>
              <w:jc w:val="center"/>
              <w:rPr>
                <w:rFonts w:asciiTheme="minorHAnsi" w:hAnsiTheme="minorHAnsi" w:cstheme="minorHAnsi"/>
              </w:rPr>
            </w:pPr>
            <w:r w:rsidRPr="007553F6">
              <w:rPr>
                <w:rFonts w:asciiTheme="minorHAnsi" w:hAnsiTheme="minorHAnsi" w:cstheme="minorHAnsi"/>
              </w:rPr>
              <w:t xml:space="preserve">Understands sustainability across the </w:t>
            </w:r>
            <w:r w:rsidRPr="007553F6">
              <w:rPr>
                <w:rFonts w:asciiTheme="minorHAnsi" w:hAnsiTheme="minorHAnsi" w:cstheme="minorHAnsi"/>
              </w:rPr>
              <w:lastRenderedPageBreak/>
              <w:t>world.</w:t>
            </w:r>
          </w:p>
          <w:p w14:paraId="1E828D0C" w14:textId="77777777" w:rsidR="007553F6" w:rsidRPr="007553F6" w:rsidRDefault="007553F6" w:rsidP="009F4AAB">
            <w:pPr>
              <w:pStyle w:val="TableParagraph"/>
              <w:spacing w:before="82"/>
              <w:ind w:left="171"/>
              <w:jc w:val="center"/>
              <w:rPr>
                <w:rFonts w:asciiTheme="minorHAnsi" w:hAnsiTheme="minorHAnsi" w:cstheme="minorHAnsi"/>
              </w:rPr>
            </w:pPr>
          </w:p>
          <w:p w14:paraId="1169CD5E" w14:textId="77777777" w:rsidR="007553F6" w:rsidRPr="007553F6" w:rsidRDefault="007553F6" w:rsidP="009F4AAB">
            <w:pPr>
              <w:pStyle w:val="TableParagraph"/>
              <w:spacing w:before="82"/>
              <w:ind w:left="171"/>
              <w:jc w:val="center"/>
              <w:rPr>
                <w:rFonts w:asciiTheme="minorHAnsi" w:hAnsiTheme="minorHAnsi" w:cstheme="minorHAnsi"/>
              </w:rPr>
            </w:pPr>
            <w:r w:rsidRPr="007553F6">
              <w:rPr>
                <w:rFonts w:asciiTheme="minorHAnsi" w:hAnsiTheme="minorHAnsi" w:cstheme="minorHAnsi"/>
              </w:rPr>
              <w:t>Understands how to manage money.</w:t>
            </w:r>
          </w:p>
          <w:p w14:paraId="3CC0E3A2" w14:textId="77777777" w:rsidR="007553F6" w:rsidRPr="007553F6" w:rsidRDefault="007553F6" w:rsidP="007553F6">
            <w:pPr>
              <w:jc w:val="center"/>
              <w:rPr>
                <w:rFonts w:cstheme="minorHAnsi"/>
              </w:rPr>
            </w:pPr>
          </w:p>
        </w:tc>
        <w:tc>
          <w:tcPr>
            <w:tcW w:w="1857" w:type="dxa"/>
            <w:vMerge w:val="restart"/>
          </w:tcPr>
          <w:p w14:paraId="22F857FB"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lastRenderedPageBreak/>
              <w:t>Knows why social media, some computer games and online gaming, for example, are age restricted.</w:t>
            </w:r>
          </w:p>
          <w:p w14:paraId="2C5400F1"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Knows the rules and principles for keeping safe online, how to recognise risks, harmful content and contact, and how to report them.</w:t>
            </w:r>
          </w:p>
          <w:p w14:paraId="2DB4DF57"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Knows how to be a discerning consumer of information online including understanding that information, including that from search engines, is ranked, selected and targeted.</w:t>
            </w:r>
          </w:p>
          <w:p w14:paraId="0EE8D284" w14:textId="77777777" w:rsidR="007553F6" w:rsidRPr="007553F6" w:rsidRDefault="007553F6" w:rsidP="007553F6">
            <w:pPr>
              <w:pStyle w:val="TableParagraph"/>
              <w:spacing w:before="82" w:line="242" w:lineRule="auto"/>
              <w:ind w:left="0" w:right="114"/>
              <w:jc w:val="center"/>
              <w:rPr>
                <w:rFonts w:asciiTheme="minorHAnsi" w:hAnsiTheme="minorHAnsi" w:cstheme="minorHAnsi"/>
              </w:rPr>
            </w:pPr>
            <w:r w:rsidRPr="007553F6">
              <w:rPr>
                <w:rFonts w:asciiTheme="minorHAnsi" w:hAnsiTheme="minorHAnsi" w:cstheme="minorHAnsi"/>
              </w:rPr>
              <w:t xml:space="preserve">Identifies rights, </w:t>
            </w:r>
            <w:r w:rsidRPr="007553F6">
              <w:rPr>
                <w:rFonts w:asciiTheme="minorHAnsi" w:hAnsiTheme="minorHAnsi" w:cstheme="minorHAnsi"/>
              </w:rPr>
              <w:lastRenderedPageBreak/>
              <w:t>responsibilities and duty to the wider world.</w:t>
            </w:r>
          </w:p>
          <w:p w14:paraId="4EE9978A" w14:textId="14E0D77D" w:rsidR="007553F6" w:rsidRPr="007553F6" w:rsidRDefault="007553F6" w:rsidP="007553F6">
            <w:pPr>
              <w:jc w:val="center"/>
              <w:rPr>
                <w:rFonts w:cstheme="minorHAnsi"/>
              </w:rPr>
            </w:pPr>
            <w:r w:rsidRPr="007553F6">
              <w:rPr>
                <w:rFonts w:cstheme="minorHAnsi"/>
              </w:rPr>
              <w:t>Understands about individuals finances.</w:t>
            </w:r>
          </w:p>
        </w:tc>
        <w:tc>
          <w:tcPr>
            <w:tcW w:w="1857" w:type="dxa"/>
            <w:vMerge w:val="restart"/>
          </w:tcPr>
          <w:p w14:paraId="10B79F78" w14:textId="77777777" w:rsidR="007553F6" w:rsidRPr="007553F6" w:rsidRDefault="007553F6" w:rsidP="007553F6">
            <w:pPr>
              <w:jc w:val="center"/>
              <w:rPr>
                <w:rFonts w:cstheme="minorHAnsi"/>
              </w:rPr>
            </w:pPr>
            <w:r w:rsidRPr="007553F6">
              <w:rPr>
                <w:rFonts w:cstheme="minorHAnsi"/>
              </w:rPr>
              <w:lastRenderedPageBreak/>
              <w:t>Knows where and how to report a variety of concerns and get support with issues online.</w:t>
            </w:r>
          </w:p>
          <w:p w14:paraId="6F6D75E3" w14:textId="77777777" w:rsidR="007553F6" w:rsidRPr="007553F6" w:rsidRDefault="007553F6" w:rsidP="007553F6">
            <w:pPr>
              <w:jc w:val="center"/>
              <w:rPr>
                <w:rFonts w:cstheme="minorHAnsi"/>
              </w:rPr>
            </w:pPr>
          </w:p>
          <w:p w14:paraId="5550879D" w14:textId="77777777" w:rsidR="007553F6" w:rsidRPr="007553F6" w:rsidRDefault="007553F6" w:rsidP="007553F6">
            <w:pPr>
              <w:jc w:val="center"/>
              <w:rPr>
                <w:rFonts w:cstheme="minorHAnsi"/>
              </w:rPr>
            </w:pPr>
            <w:r w:rsidRPr="007553F6">
              <w:rPr>
                <w:rFonts w:cstheme="minorHAnsi"/>
              </w:rPr>
              <w:t>Knows how to critically consider their online friendships and sources of information including awareness of the risks associated with people they have never met.</w:t>
            </w:r>
          </w:p>
          <w:p w14:paraId="0D6F7F82" w14:textId="77777777" w:rsidR="007553F6" w:rsidRPr="007553F6" w:rsidRDefault="007553F6" w:rsidP="007553F6">
            <w:pPr>
              <w:jc w:val="center"/>
              <w:rPr>
                <w:rFonts w:cstheme="minorHAnsi"/>
              </w:rPr>
            </w:pPr>
          </w:p>
          <w:p w14:paraId="097B602B" w14:textId="77777777" w:rsidR="007553F6" w:rsidRPr="007553F6" w:rsidRDefault="007553F6" w:rsidP="007553F6">
            <w:pPr>
              <w:jc w:val="center"/>
              <w:rPr>
                <w:rFonts w:cstheme="minorHAnsi"/>
              </w:rPr>
            </w:pPr>
            <w:r w:rsidRPr="007553F6">
              <w:rPr>
                <w:rFonts w:cstheme="minorHAnsi"/>
              </w:rPr>
              <w:t>Understands resource allocation in the environment.</w:t>
            </w:r>
          </w:p>
          <w:p w14:paraId="5D24FF1A" w14:textId="77777777" w:rsidR="007553F6" w:rsidRPr="007553F6" w:rsidRDefault="007553F6" w:rsidP="007553F6">
            <w:pPr>
              <w:jc w:val="center"/>
              <w:rPr>
                <w:rFonts w:cstheme="minorHAnsi"/>
              </w:rPr>
            </w:pPr>
          </w:p>
          <w:p w14:paraId="6F5B6C19" w14:textId="77777777" w:rsidR="007553F6" w:rsidRPr="007553F6" w:rsidRDefault="007553F6" w:rsidP="007553F6">
            <w:pPr>
              <w:jc w:val="center"/>
              <w:rPr>
                <w:rFonts w:cstheme="minorHAnsi"/>
              </w:rPr>
            </w:pPr>
            <w:r w:rsidRPr="007553F6">
              <w:rPr>
                <w:rFonts w:cstheme="minorHAnsi"/>
              </w:rPr>
              <w:t>Engages and leads an enterprise project.</w:t>
            </w:r>
          </w:p>
          <w:p w14:paraId="7267733B" w14:textId="77777777" w:rsidR="007553F6" w:rsidRPr="007553F6" w:rsidRDefault="007553F6" w:rsidP="007553F6">
            <w:pPr>
              <w:jc w:val="center"/>
              <w:rPr>
                <w:rFonts w:cstheme="minorHAnsi"/>
              </w:rPr>
            </w:pPr>
          </w:p>
        </w:tc>
      </w:tr>
      <w:tr w:rsidR="007553F6" w14:paraId="01B8961A" w14:textId="77777777" w:rsidTr="00C8715B">
        <w:trPr>
          <w:trHeight w:val="1872"/>
        </w:trPr>
        <w:tc>
          <w:tcPr>
            <w:tcW w:w="3704" w:type="dxa"/>
          </w:tcPr>
          <w:p w14:paraId="2B89D9BA" w14:textId="77777777" w:rsidR="007553F6" w:rsidRPr="007553F6" w:rsidRDefault="007553F6" w:rsidP="00C8715B">
            <w:pPr>
              <w:rPr>
                <w:rFonts w:cstheme="minorHAnsi"/>
                <w:b/>
                <w:bCs/>
              </w:rPr>
            </w:pPr>
            <w:r w:rsidRPr="007553F6">
              <w:rPr>
                <w:rFonts w:cstheme="minorHAnsi"/>
                <w:b/>
                <w:bCs/>
              </w:rPr>
              <w:t>Reception:</w:t>
            </w:r>
          </w:p>
          <w:p w14:paraId="02A41055" w14:textId="3C1B9184" w:rsidR="007553F6" w:rsidRPr="007553F6" w:rsidRDefault="007553F6" w:rsidP="007553F6">
            <w:pPr>
              <w:pStyle w:val="TableParagraph"/>
              <w:spacing w:before="79"/>
              <w:ind w:left="0" w:right="448"/>
              <w:jc w:val="center"/>
              <w:rPr>
                <w:rFonts w:asciiTheme="minorHAnsi" w:hAnsiTheme="minorHAnsi" w:cstheme="minorHAnsi"/>
              </w:rPr>
            </w:pPr>
            <w:r w:rsidRPr="007553F6">
              <w:rPr>
                <w:rFonts w:asciiTheme="minorHAnsi" w:hAnsiTheme="minorHAnsi" w:cstheme="minorHAnsi"/>
              </w:rPr>
              <w:t>Recognise that people have different beliefs and celebrate special times in different ways.</w:t>
            </w:r>
          </w:p>
          <w:p w14:paraId="62728E55" w14:textId="6B1337BC" w:rsidR="007553F6" w:rsidRPr="007553F6" w:rsidRDefault="007553F6" w:rsidP="007553F6">
            <w:pPr>
              <w:jc w:val="center"/>
              <w:rPr>
                <w:rFonts w:cstheme="minorHAnsi"/>
                <w:i/>
              </w:rPr>
            </w:pPr>
            <w:r w:rsidRPr="007553F6">
              <w:rPr>
                <w:rFonts w:cstheme="minorHAnsi"/>
              </w:rPr>
              <w:t>(Understanding the World)</w:t>
            </w:r>
          </w:p>
        </w:tc>
        <w:tc>
          <w:tcPr>
            <w:tcW w:w="1856" w:type="dxa"/>
            <w:vMerge/>
          </w:tcPr>
          <w:p w14:paraId="5FCB43F2" w14:textId="77777777" w:rsidR="007553F6" w:rsidRPr="00E073A8" w:rsidRDefault="007553F6" w:rsidP="00C8715B">
            <w:pPr>
              <w:rPr>
                <w:rFonts w:ascii="Verdana" w:hAnsi="Verdana"/>
              </w:rPr>
            </w:pPr>
          </w:p>
        </w:tc>
        <w:tc>
          <w:tcPr>
            <w:tcW w:w="1856" w:type="dxa"/>
            <w:vMerge/>
          </w:tcPr>
          <w:p w14:paraId="13FA786D" w14:textId="77777777" w:rsidR="007553F6" w:rsidRPr="00E073A8" w:rsidRDefault="007553F6" w:rsidP="00C8715B">
            <w:pPr>
              <w:rPr>
                <w:rFonts w:ascii="Verdana" w:hAnsi="Verdana"/>
              </w:rPr>
            </w:pPr>
          </w:p>
        </w:tc>
        <w:tc>
          <w:tcPr>
            <w:tcW w:w="1856" w:type="dxa"/>
            <w:vMerge/>
          </w:tcPr>
          <w:p w14:paraId="0AEABB74" w14:textId="77777777" w:rsidR="007553F6" w:rsidRPr="00E073A8" w:rsidRDefault="007553F6" w:rsidP="00C8715B">
            <w:pPr>
              <w:rPr>
                <w:rFonts w:ascii="Verdana" w:hAnsi="Verdana"/>
              </w:rPr>
            </w:pPr>
          </w:p>
        </w:tc>
        <w:tc>
          <w:tcPr>
            <w:tcW w:w="1857" w:type="dxa"/>
            <w:vMerge/>
          </w:tcPr>
          <w:p w14:paraId="6A25FA0D" w14:textId="77777777" w:rsidR="007553F6" w:rsidRPr="00E073A8" w:rsidRDefault="007553F6" w:rsidP="00C8715B">
            <w:pPr>
              <w:rPr>
                <w:rFonts w:cstheme="minorHAnsi"/>
                <w:sz w:val="28"/>
                <w:szCs w:val="28"/>
              </w:rPr>
            </w:pPr>
          </w:p>
        </w:tc>
        <w:tc>
          <w:tcPr>
            <w:tcW w:w="1857" w:type="dxa"/>
            <w:vMerge/>
          </w:tcPr>
          <w:p w14:paraId="4DF6A54E" w14:textId="77777777" w:rsidR="007553F6" w:rsidRPr="00E073A8" w:rsidRDefault="007553F6" w:rsidP="00C8715B">
            <w:pPr>
              <w:rPr>
                <w:rFonts w:cstheme="minorHAnsi"/>
                <w:sz w:val="28"/>
                <w:szCs w:val="28"/>
              </w:rPr>
            </w:pPr>
          </w:p>
        </w:tc>
        <w:tc>
          <w:tcPr>
            <w:tcW w:w="1857" w:type="dxa"/>
            <w:vMerge/>
          </w:tcPr>
          <w:p w14:paraId="0A308059" w14:textId="77777777" w:rsidR="007553F6" w:rsidRPr="00E073A8" w:rsidRDefault="007553F6" w:rsidP="00C8715B">
            <w:pPr>
              <w:rPr>
                <w:rFonts w:cstheme="minorHAnsi"/>
                <w:sz w:val="28"/>
                <w:szCs w:val="28"/>
              </w:rPr>
            </w:pPr>
          </w:p>
        </w:tc>
      </w:tr>
      <w:tr w:rsidR="007553F6" w14:paraId="56EA0E69" w14:textId="77777777" w:rsidTr="00C8715B">
        <w:trPr>
          <w:trHeight w:val="1872"/>
        </w:trPr>
        <w:tc>
          <w:tcPr>
            <w:tcW w:w="3704" w:type="dxa"/>
          </w:tcPr>
          <w:p w14:paraId="216306AA" w14:textId="77777777" w:rsidR="007553F6" w:rsidRPr="007553F6" w:rsidRDefault="007553F6" w:rsidP="00C8715B">
            <w:pPr>
              <w:rPr>
                <w:rFonts w:cstheme="minorHAnsi"/>
                <w:b/>
                <w:bCs/>
              </w:rPr>
            </w:pPr>
            <w:r w:rsidRPr="007553F6">
              <w:rPr>
                <w:rFonts w:cstheme="minorHAnsi"/>
                <w:b/>
                <w:bCs/>
              </w:rPr>
              <w:t>ELG:</w:t>
            </w:r>
          </w:p>
          <w:p w14:paraId="4F00B2FD" w14:textId="77777777" w:rsidR="007553F6" w:rsidRPr="007553F6" w:rsidRDefault="007553F6" w:rsidP="007553F6">
            <w:pPr>
              <w:pStyle w:val="TableParagraph"/>
              <w:spacing w:before="82"/>
              <w:ind w:right="395"/>
              <w:jc w:val="center"/>
              <w:rPr>
                <w:rFonts w:asciiTheme="minorHAnsi" w:hAnsiTheme="minorHAnsi" w:cstheme="minorHAnsi"/>
              </w:rPr>
            </w:pPr>
            <w:r w:rsidRPr="007553F6">
              <w:rPr>
                <w:rFonts w:asciiTheme="minorHAnsi" w:hAnsiTheme="minorHAnsi" w:cstheme="minorHAnsi"/>
              </w:rPr>
              <w:t>Talk about the lives of people around them and their roles in society.</w:t>
            </w:r>
          </w:p>
          <w:p w14:paraId="6F036978" w14:textId="68DF7D42" w:rsidR="007553F6" w:rsidRPr="007553F6" w:rsidRDefault="007553F6" w:rsidP="007553F6">
            <w:pPr>
              <w:jc w:val="center"/>
              <w:rPr>
                <w:rFonts w:cstheme="minorHAnsi"/>
              </w:rPr>
            </w:pPr>
            <w:r w:rsidRPr="007553F6">
              <w:rPr>
                <w:rFonts w:cstheme="minorHAnsi"/>
              </w:rPr>
              <w:t>(Understanding the World- Past and Present)</w:t>
            </w:r>
          </w:p>
        </w:tc>
        <w:tc>
          <w:tcPr>
            <w:tcW w:w="1856" w:type="dxa"/>
            <w:vMerge/>
          </w:tcPr>
          <w:p w14:paraId="70F21CE6" w14:textId="77777777" w:rsidR="007553F6" w:rsidRPr="00E073A8" w:rsidRDefault="007553F6" w:rsidP="00C8715B">
            <w:pPr>
              <w:rPr>
                <w:rFonts w:ascii="Verdana" w:hAnsi="Verdana"/>
              </w:rPr>
            </w:pPr>
          </w:p>
        </w:tc>
        <w:tc>
          <w:tcPr>
            <w:tcW w:w="1856" w:type="dxa"/>
            <w:vMerge/>
          </w:tcPr>
          <w:p w14:paraId="134B8A96" w14:textId="77777777" w:rsidR="007553F6" w:rsidRPr="00E073A8" w:rsidRDefault="007553F6" w:rsidP="00C8715B">
            <w:pPr>
              <w:rPr>
                <w:rFonts w:ascii="Verdana" w:hAnsi="Verdana"/>
              </w:rPr>
            </w:pPr>
          </w:p>
        </w:tc>
        <w:tc>
          <w:tcPr>
            <w:tcW w:w="1856" w:type="dxa"/>
            <w:vMerge/>
          </w:tcPr>
          <w:p w14:paraId="541046AD" w14:textId="77777777" w:rsidR="007553F6" w:rsidRPr="00E073A8" w:rsidRDefault="007553F6" w:rsidP="00C8715B">
            <w:pPr>
              <w:rPr>
                <w:rFonts w:ascii="Verdana" w:hAnsi="Verdana"/>
              </w:rPr>
            </w:pPr>
          </w:p>
        </w:tc>
        <w:tc>
          <w:tcPr>
            <w:tcW w:w="1857" w:type="dxa"/>
            <w:vMerge/>
          </w:tcPr>
          <w:p w14:paraId="0F743ECE" w14:textId="77777777" w:rsidR="007553F6" w:rsidRPr="00E073A8" w:rsidRDefault="007553F6" w:rsidP="00C8715B">
            <w:pPr>
              <w:rPr>
                <w:rFonts w:cstheme="minorHAnsi"/>
                <w:sz w:val="28"/>
                <w:szCs w:val="28"/>
              </w:rPr>
            </w:pPr>
          </w:p>
        </w:tc>
        <w:tc>
          <w:tcPr>
            <w:tcW w:w="1857" w:type="dxa"/>
            <w:vMerge/>
          </w:tcPr>
          <w:p w14:paraId="799A2426" w14:textId="77777777" w:rsidR="007553F6" w:rsidRPr="00E073A8" w:rsidRDefault="007553F6" w:rsidP="00C8715B">
            <w:pPr>
              <w:rPr>
                <w:rFonts w:cstheme="minorHAnsi"/>
                <w:sz w:val="28"/>
                <w:szCs w:val="28"/>
              </w:rPr>
            </w:pPr>
          </w:p>
        </w:tc>
        <w:tc>
          <w:tcPr>
            <w:tcW w:w="1857" w:type="dxa"/>
            <w:vMerge/>
          </w:tcPr>
          <w:p w14:paraId="2969B24D" w14:textId="77777777" w:rsidR="007553F6" w:rsidRPr="00E073A8" w:rsidRDefault="007553F6" w:rsidP="00C8715B">
            <w:pPr>
              <w:rPr>
                <w:rFonts w:cstheme="minorHAnsi"/>
                <w:sz w:val="28"/>
                <w:szCs w:val="28"/>
              </w:rPr>
            </w:pPr>
          </w:p>
        </w:tc>
      </w:tr>
    </w:tbl>
    <w:p w14:paraId="183383FF" w14:textId="77777777" w:rsidR="007553F6" w:rsidRDefault="007553F6" w:rsidP="00CA5D0E"/>
    <w:sectPr w:rsidR="007553F6" w:rsidSect="00CA5D0E">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1134"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2B2F0" w14:textId="77777777" w:rsidR="00510E6B" w:rsidRDefault="00510E6B" w:rsidP="000A152A">
      <w:pPr>
        <w:spacing w:after="0" w:line="240" w:lineRule="auto"/>
      </w:pPr>
      <w:r>
        <w:separator/>
      </w:r>
    </w:p>
  </w:endnote>
  <w:endnote w:type="continuationSeparator" w:id="0">
    <w:p w14:paraId="4EC5958C" w14:textId="77777777" w:rsidR="00510E6B" w:rsidRDefault="00510E6B" w:rsidP="000A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969B3" w14:textId="77777777" w:rsidR="008E5AEE" w:rsidRDefault="008E5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E9AB7" w14:textId="77777777" w:rsidR="008E5AEE" w:rsidRDefault="008E5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3249A" w14:textId="77777777" w:rsidR="008E5AEE" w:rsidRDefault="008E5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9DF08" w14:textId="77777777" w:rsidR="00510E6B" w:rsidRDefault="00510E6B" w:rsidP="000A152A">
      <w:pPr>
        <w:spacing w:after="0" w:line="240" w:lineRule="auto"/>
      </w:pPr>
      <w:r>
        <w:separator/>
      </w:r>
    </w:p>
  </w:footnote>
  <w:footnote w:type="continuationSeparator" w:id="0">
    <w:p w14:paraId="725783AB" w14:textId="77777777" w:rsidR="00510E6B" w:rsidRDefault="00510E6B" w:rsidP="000A1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A8E2A" w14:textId="77777777" w:rsidR="00475FDF" w:rsidRDefault="00510E6B">
    <w:pPr>
      <w:pStyle w:val="Header"/>
    </w:pPr>
    <w:r>
      <w:rPr>
        <w:noProof/>
        <w:lang w:eastAsia="en-GB"/>
      </w:rPr>
      <w:pict w14:anchorId="138F9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059936" o:spid="_x0000_s2059" type="#_x0000_t75" style="position:absolute;margin-left:0;margin-top:0;width:217.5pt;height:217.5pt;z-index:-251651072;mso-position-horizontal:center;mso-position-horizontal-relative:margin;mso-position-vertical:center;mso-position-vertical-relative:margin" o:allowincell="f">
          <v:imagedata r:id="rId1" o:title="middlefield bad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B8A9" w14:textId="27070010" w:rsidR="000A152A" w:rsidRPr="000A152A" w:rsidRDefault="00510E6B" w:rsidP="00CE531A">
    <w:pPr>
      <w:rPr>
        <w:b/>
        <w:sz w:val="32"/>
      </w:rPr>
    </w:pPr>
    <w:r>
      <w:rPr>
        <w:b/>
        <w:noProof/>
        <w:sz w:val="32"/>
        <w:szCs w:val="32"/>
        <w:lang w:eastAsia="en-GB"/>
      </w:rPr>
      <w:pict w14:anchorId="05981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059937" o:spid="_x0000_s2060" type="#_x0000_t75" style="position:absolute;margin-left:0;margin-top:0;width:217.5pt;height:217.5pt;z-index:-251650048;mso-position-horizontal:center;mso-position-horizontal-relative:margin;mso-position-vertical:center;mso-position-vertical-relative:margin" o:allowincell="f">
          <v:imagedata r:id="rId1" o:title="middlefield badge" gain="19661f" blacklevel="22938f"/>
          <w10:wrap anchorx="margin" anchory="margin"/>
        </v:shape>
      </w:pict>
    </w:r>
    <w:r w:rsidR="00777195" w:rsidRPr="00777195">
      <w:rPr>
        <w:b/>
        <w:sz w:val="32"/>
        <w:szCs w:val="32"/>
      </w:rPr>
      <w:t xml:space="preserve">Middlefield </w:t>
    </w:r>
    <w:r w:rsidR="00CE531A">
      <w:rPr>
        <w:b/>
        <w:sz w:val="32"/>
        <w:szCs w:val="32"/>
      </w:rPr>
      <w:t xml:space="preserve">Curriculum </w:t>
    </w:r>
    <w:r w:rsidR="00777195" w:rsidRPr="00777195">
      <w:rPr>
        <w:b/>
        <w:sz w:val="32"/>
        <w:szCs w:val="32"/>
      </w:rPr>
      <w:t>Progression Grids</w:t>
    </w:r>
    <w:r w:rsidR="008E5AEE">
      <w:rPr>
        <w:b/>
        <w:sz w:val="32"/>
        <w:szCs w:val="32"/>
      </w:rPr>
      <w:t xml:space="preserve"> </w:t>
    </w:r>
    <w:bookmarkStart w:id="0" w:name="_GoBack"/>
    <w:bookmarkEnd w:id="0"/>
    <w:r w:rsidR="003B03E2">
      <w:rPr>
        <w:sz w:val="32"/>
        <w:szCs w:val="32"/>
      </w:rPr>
      <w:t>P</w:t>
    </w:r>
    <w:r w:rsidR="007553F6">
      <w:rPr>
        <w:sz w:val="32"/>
        <w:szCs w:val="32"/>
      </w:rPr>
      <w:t>SHE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68851" w14:textId="77777777" w:rsidR="00475FDF" w:rsidRDefault="00510E6B">
    <w:pPr>
      <w:pStyle w:val="Header"/>
    </w:pPr>
    <w:r>
      <w:rPr>
        <w:noProof/>
        <w:lang w:eastAsia="en-GB"/>
      </w:rPr>
      <w:pict w14:anchorId="36ABC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059935" o:spid="_x0000_s2058" type="#_x0000_t75" style="position:absolute;margin-left:0;margin-top:0;width:217.5pt;height:217.5pt;z-index:-251652096;mso-position-horizontal:center;mso-position-horizontal-relative:margin;mso-position-vertical:center;mso-position-vertical-relative:margin" o:allowincell="f">
          <v:imagedata r:id="rId1" o:title="middlefield bad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83045"/>
    <w:multiLevelType w:val="hybridMultilevel"/>
    <w:tmpl w:val="615E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527D1D"/>
    <w:multiLevelType w:val="hybridMultilevel"/>
    <w:tmpl w:val="A494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696295"/>
    <w:multiLevelType w:val="hybridMultilevel"/>
    <w:tmpl w:val="918062B4"/>
    <w:lvl w:ilvl="0" w:tplc="F4E0F7D2">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D32824D2">
      <w:numFmt w:val="bullet"/>
      <w:lvlText w:val="•"/>
      <w:lvlJc w:val="left"/>
      <w:pPr>
        <w:ind w:left="834" w:hanging="171"/>
      </w:pPr>
      <w:rPr>
        <w:rFonts w:hint="default"/>
        <w:lang w:val="en-GB" w:eastAsia="en-GB" w:bidi="en-GB"/>
      </w:rPr>
    </w:lvl>
    <w:lvl w:ilvl="2" w:tplc="E44E1878">
      <w:numFmt w:val="bullet"/>
      <w:lvlText w:val="•"/>
      <w:lvlJc w:val="left"/>
      <w:pPr>
        <w:ind w:left="1388" w:hanging="171"/>
      </w:pPr>
      <w:rPr>
        <w:rFonts w:hint="default"/>
        <w:lang w:val="en-GB" w:eastAsia="en-GB" w:bidi="en-GB"/>
      </w:rPr>
    </w:lvl>
    <w:lvl w:ilvl="3" w:tplc="3C4EF968">
      <w:numFmt w:val="bullet"/>
      <w:lvlText w:val="•"/>
      <w:lvlJc w:val="left"/>
      <w:pPr>
        <w:ind w:left="1942" w:hanging="171"/>
      </w:pPr>
      <w:rPr>
        <w:rFonts w:hint="default"/>
        <w:lang w:val="en-GB" w:eastAsia="en-GB" w:bidi="en-GB"/>
      </w:rPr>
    </w:lvl>
    <w:lvl w:ilvl="4" w:tplc="94A4E6D4">
      <w:numFmt w:val="bullet"/>
      <w:lvlText w:val="•"/>
      <w:lvlJc w:val="left"/>
      <w:pPr>
        <w:ind w:left="2496" w:hanging="171"/>
      </w:pPr>
      <w:rPr>
        <w:rFonts w:hint="default"/>
        <w:lang w:val="en-GB" w:eastAsia="en-GB" w:bidi="en-GB"/>
      </w:rPr>
    </w:lvl>
    <w:lvl w:ilvl="5" w:tplc="0C72C084">
      <w:numFmt w:val="bullet"/>
      <w:lvlText w:val="•"/>
      <w:lvlJc w:val="left"/>
      <w:pPr>
        <w:ind w:left="3050" w:hanging="171"/>
      </w:pPr>
      <w:rPr>
        <w:rFonts w:hint="default"/>
        <w:lang w:val="en-GB" w:eastAsia="en-GB" w:bidi="en-GB"/>
      </w:rPr>
    </w:lvl>
    <w:lvl w:ilvl="6" w:tplc="401028E0">
      <w:numFmt w:val="bullet"/>
      <w:lvlText w:val="•"/>
      <w:lvlJc w:val="left"/>
      <w:pPr>
        <w:ind w:left="3604" w:hanging="171"/>
      </w:pPr>
      <w:rPr>
        <w:rFonts w:hint="default"/>
        <w:lang w:val="en-GB" w:eastAsia="en-GB" w:bidi="en-GB"/>
      </w:rPr>
    </w:lvl>
    <w:lvl w:ilvl="7" w:tplc="8698EBFE">
      <w:numFmt w:val="bullet"/>
      <w:lvlText w:val="•"/>
      <w:lvlJc w:val="left"/>
      <w:pPr>
        <w:ind w:left="4158" w:hanging="171"/>
      </w:pPr>
      <w:rPr>
        <w:rFonts w:hint="default"/>
        <w:lang w:val="en-GB" w:eastAsia="en-GB" w:bidi="en-GB"/>
      </w:rPr>
    </w:lvl>
    <w:lvl w:ilvl="8" w:tplc="FC841900">
      <w:numFmt w:val="bullet"/>
      <w:lvlText w:val="•"/>
      <w:lvlJc w:val="left"/>
      <w:pPr>
        <w:ind w:left="4712" w:hanging="171"/>
      </w:pPr>
      <w:rPr>
        <w:rFonts w:hint="default"/>
        <w:lang w:val="en-GB" w:eastAsia="en-GB" w:bidi="en-GB"/>
      </w:rPr>
    </w:lvl>
  </w:abstractNum>
  <w:abstractNum w:abstractNumId="3">
    <w:nsid w:val="2FB914FD"/>
    <w:multiLevelType w:val="hybridMultilevel"/>
    <w:tmpl w:val="D6180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210F37"/>
    <w:multiLevelType w:val="hybridMultilevel"/>
    <w:tmpl w:val="96E4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405DC5"/>
    <w:multiLevelType w:val="hybridMultilevel"/>
    <w:tmpl w:val="299E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1261D3"/>
    <w:multiLevelType w:val="hybridMultilevel"/>
    <w:tmpl w:val="5B0433B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nsid w:val="5AC617DD"/>
    <w:multiLevelType w:val="hybridMultilevel"/>
    <w:tmpl w:val="74AA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92191E"/>
    <w:multiLevelType w:val="hybridMultilevel"/>
    <w:tmpl w:val="8EC46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C247EBF"/>
    <w:multiLevelType w:val="hybridMultilevel"/>
    <w:tmpl w:val="72883F6A"/>
    <w:lvl w:ilvl="0" w:tplc="1D6ACCFC">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7F8A4122">
      <w:numFmt w:val="bullet"/>
      <w:lvlText w:val="•"/>
      <w:lvlJc w:val="left"/>
      <w:pPr>
        <w:ind w:left="834" w:hanging="171"/>
      </w:pPr>
      <w:rPr>
        <w:rFonts w:hint="default"/>
        <w:lang w:val="en-GB" w:eastAsia="en-GB" w:bidi="en-GB"/>
      </w:rPr>
    </w:lvl>
    <w:lvl w:ilvl="2" w:tplc="3B9C28F0">
      <w:numFmt w:val="bullet"/>
      <w:lvlText w:val="•"/>
      <w:lvlJc w:val="left"/>
      <w:pPr>
        <w:ind w:left="1388" w:hanging="171"/>
      </w:pPr>
      <w:rPr>
        <w:rFonts w:hint="default"/>
        <w:lang w:val="en-GB" w:eastAsia="en-GB" w:bidi="en-GB"/>
      </w:rPr>
    </w:lvl>
    <w:lvl w:ilvl="3" w:tplc="EDA8E6C0">
      <w:numFmt w:val="bullet"/>
      <w:lvlText w:val="•"/>
      <w:lvlJc w:val="left"/>
      <w:pPr>
        <w:ind w:left="1942" w:hanging="171"/>
      </w:pPr>
      <w:rPr>
        <w:rFonts w:hint="default"/>
        <w:lang w:val="en-GB" w:eastAsia="en-GB" w:bidi="en-GB"/>
      </w:rPr>
    </w:lvl>
    <w:lvl w:ilvl="4" w:tplc="FF7612C6">
      <w:numFmt w:val="bullet"/>
      <w:lvlText w:val="•"/>
      <w:lvlJc w:val="left"/>
      <w:pPr>
        <w:ind w:left="2496" w:hanging="171"/>
      </w:pPr>
      <w:rPr>
        <w:rFonts w:hint="default"/>
        <w:lang w:val="en-GB" w:eastAsia="en-GB" w:bidi="en-GB"/>
      </w:rPr>
    </w:lvl>
    <w:lvl w:ilvl="5" w:tplc="876EF5AC">
      <w:numFmt w:val="bullet"/>
      <w:lvlText w:val="•"/>
      <w:lvlJc w:val="left"/>
      <w:pPr>
        <w:ind w:left="3050" w:hanging="171"/>
      </w:pPr>
      <w:rPr>
        <w:rFonts w:hint="default"/>
        <w:lang w:val="en-GB" w:eastAsia="en-GB" w:bidi="en-GB"/>
      </w:rPr>
    </w:lvl>
    <w:lvl w:ilvl="6" w:tplc="5F4E8E12">
      <w:numFmt w:val="bullet"/>
      <w:lvlText w:val="•"/>
      <w:lvlJc w:val="left"/>
      <w:pPr>
        <w:ind w:left="3604" w:hanging="171"/>
      </w:pPr>
      <w:rPr>
        <w:rFonts w:hint="default"/>
        <w:lang w:val="en-GB" w:eastAsia="en-GB" w:bidi="en-GB"/>
      </w:rPr>
    </w:lvl>
    <w:lvl w:ilvl="7" w:tplc="BB36A112">
      <w:numFmt w:val="bullet"/>
      <w:lvlText w:val="•"/>
      <w:lvlJc w:val="left"/>
      <w:pPr>
        <w:ind w:left="4158" w:hanging="171"/>
      </w:pPr>
      <w:rPr>
        <w:rFonts w:hint="default"/>
        <w:lang w:val="en-GB" w:eastAsia="en-GB" w:bidi="en-GB"/>
      </w:rPr>
    </w:lvl>
    <w:lvl w:ilvl="8" w:tplc="DF822472">
      <w:numFmt w:val="bullet"/>
      <w:lvlText w:val="•"/>
      <w:lvlJc w:val="left"/>
      <w:pPr>
        <w:ind w:left="4712" w:hanging="171"/>
      </w:pPr>
      <w:rPr>
        <w:rFonts w:hint="default"/>
        <w:lang w:val="en-GB" w:eastAsia="en-GB" w:bidi="en-GB"/>
      </w:rPr>
    </w:lvl>
  </w:abstractNum>
  <w:abstractNum w:abstractNumId="10">
    <w:nsid w:val="6DDD787A"/>
    <w:multiLevelType w:val="hybridMultilevel"/>
    <w:tmpl w:val="44FA7C8E"/>
    <w:lvl w:ilvl="0" w:tplc="CCC2EB7C">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796A3B12">
      <w:numFmt w:val="bullet"/>
      <w:lvlText w:val="•"/>
      <w:lvlJc w:val="left"/>
      <w:pPr>
        <w:ind w:left="834" w:hanging="171"/>
      </w:pPr>
      <w:rPr>
        <w:rFonts w:hint="default"/>
        <w:lang w:val="en-GB" w:eastAsia="en-GB" w:bidi="en-GB"/>
      </w:rPr>
    </w:lvl>
    <w:lvl w:ilvl="2" w:tplc="7F462F1A">
      <w:numFmt w:val="bullet"/>
      <w:lvlText w:val="•"/>
      <w:lvlJc w:val="left"/>
      <w:pPr>
        <w:ind w:left="1388" w:hanging="171"/>
      </w:pPr>
      <w:rPr>
        <w:rFonts w:hint="default"/>
        <w:lang w:val="en-GB" w:eastAsia="en-GB" w:bidi="en-GB"/>
      </w:rPr>
    </w:lvl>
    <w:lvl w:ilvl="3" w:tplc="435A1FBC">
      <w:numFmt w:val="bullet"/>
      <w:lvlText w:val="•"/>
      <w:lvlJc w:val="left"/>
      <w:pPr>
        <w:ind w:left="1942" w:hanging="171"/>
      </w:pPr>
      <w:rPr>
        <w:rFonts w:hint="default"/>
        <w:lang w:val="en-GB" w:eastAsia="en-GB" w:bidi="en-GB"/>
      </w:rPr>
    </w:lvl>
    <w:lvl w:ilvl="4" w:tplc="B2586E2E">
      <w:numFmt w:val="bullet"/>
      <w:lvlText w:val="•"/>
      <w:lvlJc w:val="left"/>
      <w:pPr>
        <w:ind w:left="2496" w:hanging="171"/>
      </w:pPr>
      <w:rPr>
        <w:rFonts w:hint="default"/>
        <w:lang w:val="en-GB" w:eastAsia="en-GB" w:bidi="en-GB"/>
      </w:rPr>
    </w:lvl>
    <w:lvl w:ilvl="5" w:tplc="426A31DE">
      <w:numFmt w:val="bullet"/>
      <w:lvlText w:val="•"/>
      <w:lvlJc w:val="left"/>
      <w:pPr>
        <w:ind w:left="3050" w:hanging="171"/>
      </w:pPr>
      <w:rPr>
        <w:rFonts w:hint="default"/>
        <w:lang w:val="en-GB" w:eastAsia="en-GB" w:bidi="en-GB"/>
      </w:rPr>
    </w:lvl>
    <w:lvl w:ilvl="6" w:tplc="69881464">
      <w:numFmt w:val="bullet"/>
      <w:lvlText w:val="•"/>
      <w:lvlJc w:val="left"/>
      <w:pPr>
        <w:ind w:left="3604" w:hanging="171"/>
      </w:pPr>
      <w:rPr>
        <w:rFonts w:hint="default"/>
        <w:lang w:val="en-GB" w:eastAsia="en-GB" w:bidi="en-GB"/>
      </w:rPr>
    </w:lvl>
    <w:lvl w:ilvl="7" w:tplc="C786D478">
      <w:numFmt w:val="bullet"/>
      <w:lvlText w:val="•"/>
      <w:lvlJc w:val="left"/>
      <w:pPr>
        <w:ind w:left="4158" w:hanging="171"/>
      </w:pPr>
      <w:rPr>
        <w:rFonts w:hint="default"/>
        <w:lang w:val="en-GB" w:eastAsia="en-GB" w:bidi="en-GB"/>
      </w:rPr>
    </w:lvl>
    <w:lvl w:ilvl="8" w:tplc="BBA688D2">
      <w:numFmt w:val="bullet"/>
      <w:lvlText w:val="•"/>
      <w:lvlJc w:val="left"/>
      <w:pPr>
        <w:ind w:left="4712" w:hanging="171"/>
      </w:pPr>
      <w:rPr>
        <w:rFonts w:hint="default"/>
        <w:lang w:val="en-GB" w:eastAsia="en-GB" w:bidi="en-GB"/>
      </w:rPr>
    </w:lvl>
  </w:abstractNum>
  <w:abstractNum w:abstractNumId="11">
    <w:nsid w:val="75760C9A"/>
    <w:multiLevelType w:val="hybridMultilevel"/>
    <w:tmpl w:val="3C6EAEF0"/>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2">
    <w:nsid w:val="7FE70E65"/>
    <w:multiLevelType w:val="hybridMultilevel"/>
    <w:tmpl w:val="BABC7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9"/>
  </w:num>
  <w:num w:numId="6">
    <w:abstractNumId w:val="2"/>
  </w:num>
  <w:num w:numId="7">
    <w:abstractNumId w:val="10"/>
  </w:num>
  <w:num w:numId="8">
    <w:abstractNumId w:val="0"/>
  </w:num>
  <w:num w:numId="9">
    <w:abstractNumId w:val="8"/>
  </w:num>
  <w:num w:numId="10">
    <w:abstractNumId w:val="12"/>
  </w:num>
  <w:num w:numId="11">
    <w:abstractNumId w:val="11"/>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88"/>
    <w:rsid w:val="00030501"/>
    <w:rsid w:val="0004272C"/>
    <w:rsid w:val="00044771"/>
    <w:rsid w:val="0004479E"/>
    <w:rsid w:val="000636CE"/>
    <w:rsid w:val="0006692C"/>
    <w:rsid w:val="00092FED"/>
    <w:rsid w:val="00093EFD"/>
    <w:rsid w:val="000A152A"/>
    <w:rsid w:val="000C5B25"/>
    <w:rsid w:val="000E0B66"/>
    <w:rsid w:val="000F2089"/>
    <w:rsid w:val="000F3361"/>
    <w:rsid w:val="000F7A4B"/>
    <w:rsid w:val="00104567"/>
    <w:rsid w:val="0011105E"/>
    <w:rsid w:val="001135A0"/>
    <w:rsid w:val="001155D7"/>
    <w:rsid w:val="00143B21"/>
    <w:rsid w:val="00182866"/>
    <w:rsid w:val="001837F7"/>
    <w:rsid w:val="001925BB"/>
    <w:rsid w:val="001A1669"/>
    <w:rsid w:val="001C23FF"/>
    <w:rsid w:val="001E6595"/>
    <w:rsid w:val="001F331D"/>
    <w:rsid w:val="001F7BF7"/>
    <w:rsid w:val="0021585C"/>
    <w:rsid w:val="00230125"/>
    <w:rsid w:val="00233A5D"/>
    <w:rsid w:val="00254276"/>
    <w:rsid w:val="00255A71"/>
    <w:rsid w:val="00257864"/>
    <w:rsid w:val="00274ABF"/>
    <w:rsid w:val="00295B64"/>
    <w:rsid w:val="002C4358"/>
    <w:rsid w:val="002C5972"/>
    <w:rsid w:val="00331944"/>
    <w:rsid w:val="003346D2"/>
    <w:rsid w:val="00360195"/>
    <w:rsid w:val="00380F19"/>
    <w:rsid w:val="00381A0E"/>
    <w:rsid w:val="003922CD"/>
    <w:rsid w:val="003B03E2"/>
    <w:rsid w:val="003B0A6F"/>
    <w:rsid w:val="003C4122"/>
    <w:rsid w:val="003D4947"/>
    <w:rsid w:val="003E256F"/>
    <w:rsid w:val="00443087"/>
    <w:rsid w:val="004619AD"/>
    <w:rsid w:val="00467A80"/>
    <w:rsid w:val="00475FDF"/>
    <w:rsid w:val="004803CC"/>
    <w:rsid w:val="004B2FF8"/>
    <w:rsid w:val="004D4424"/>
    <w:rsid w:val="004D46FF"/>
    <w:rsid w:val="004D58DC"/>
    <w:rsid w:val="004D5CD4"/>
    <w:rsid w:val="004F3B3B"/>
    <w:rsid w:val="005011AF"/>
    <w:rsid w:val="00510E6B"/>
    <w:rsid w:val="00515F99"/>
    <w:rsid w:val="00521FEF"/>
    <w:rsid w:val="00546FB4"/>
    <w:rsid w:val="005566E8"/>
    <w:rsid w:val="00573538"/>
    <w:rsid w:val="00593FD3"/>
    <w:rsid w:val="005B4B3F"/>
    <w:rsid w:val="005D3E3C"/>
    <w:rsid w:val="005F3D68"/>
    <w:rsid w:val="00612196"/>
    <w:rsid w:val="00625BC3"/>
    <w:rsid w:val="006328A4"/>
    <w:rsid w:val="0066489E"/>
    <w:rsid w:val="006727E0"/>
    <w:rsid w:val="00697EC2"/>
    <w:rsid w:val="006B4AB0"/>
    <w:rsid w:val="006E0316"/>
    <w:rsid w:val="006F2047"/>
    <w:rsid w:val="006F29BD"/>
    <w:rsid w:val="00714113"/>
    <w:rsid w:val="007553F6"/>
    <w:rsid w:val="00764BE6"/>
    <w:rsid w:val="00777195"/>
    <w:rsid w:val="007A3C80"/>
    <w:rsid w:val="007B3F40"/>
    <w:rsid w:val="007B46D1"/>
    <w:rsid w:val="0081194B"/>
    <w:rsid w:val="008157CE"/>
    <w:rsid w:val="008228AE"/>
    <w:rsid w:val="0082422F"/>
    <w:rsid w:val="00874DAC"/>
    <w:rsid w:val="008A7C27"/>
    <w:rsid w:val="008C4B08"/>
    <w:rsid w:val="008D43F0"/>
    <w:rsid w:val="008E5AEE"/>
    <w:rsid w:val="008F557A"/>
    <w:rsid w:val="009230ED"/>
    <w:rsid w:val="00930637"/>
    <w:rsid w:val="00956559"/>
    <w:rsid w:val="00973EFC"/>
    <w:rsid w:val="00985121"/>
    <w:rsid w:val="00985BCB"/>
    <w:rsid w:val="009D6F61"/>
    <w:rsid w:val="009F4AAB"/>
    <w:rsid w:val="009F618B"/>
    <w:rsid w:val="00A01488"/>
    <w:rsid w:val="00A1338F"/>
    <w:rsid w:val="00A251A6"/>
    <w:rsid w:val="00A471C9"/>
    <w:rsid w:val="00A60B38"/>
    <w:rsid w:val="00A731DE"/>
    <w:rsid w:val="00A97391"/>
    <w:rsid w:val="00AA0345"/>
    <w:rsid w:val="00AB6924"/>
    <w:rsid w:val="00AF179D"/>
    <w:rsid w:val="00AF2390"/>
    <w:rsid w:val="00AF7C97"/>
    <w:rsid w:val="00B018B5"/>
    <w:rsid w:val="00B319B6"/>
    <w:rsid w:val="00B367BC"/>
    <w:rsid w:val="00B43103"/>
    <w:rsid w:val="00B723A0"/>
    <w:rsid w:val="00B85F08"/>
    <w:rsid w:val="00B873DD"/>
    <w:rsid w:val="00B90282"/>
    <w:rsid w:val="00BA0620"/>
    <w:rsid w:val="00BB4212"/>
    <w:rsid w:val="00BC096C"/>
    <w:rsid w:val="00BC6DC8"/>
    <w:rsid w:val="00BD75A6"/>
    <w:rsid w:val="00C01C21"/>
    <w:rsid w:val="00C029EE"/>
    <w:rsid w:val="00C04F31"/>
    <w:rsid w:val="00C36DCE"/>
    <w:rsid w:val="00C40977"/>
    <w:rsid w:val="00C47FF0"/>
    <w:rsid w:val="00C6041B"/>
    <w:rsid w:val="00C65461"/>
    <w:rsid w:val="00C726EF"/>
    <w:rsid w:val="00C73BAE"/>
    <w:rsid w:val="00C74F83"/>
    <w:rsid w:val="00C85EE6"/>
    <w:rsid w:val="00C94BB6"/>
    <w:rsid w:val="00CA3E2C"/>
    <w:rsid w:val="00CA5D0E"/>
    <w:rsid w:val="00CA7D70"/>
    <w:rsid w:val="00CC0967"/>
    <w:rsid w:val="00CC6143"/>
    <w:rsid w:val="00CC63D6"/>
    <w:rsid w:val="00CE30EF"/>
    <w:rsid w:val="00CE531A"/>
    <w:rsid w:val="00CF6624"/>
    <w:rsid w:val="00D20038"/>
    <w:rsid w:val="00D26A0F"/>
    <w:rsid w:val="00D27FA3"/>
    <w:rsid w:val="00D55498"/>
    <w:rsid w:val="00D86862"/>
    <w:rsid w:val="00D97616"/>
    <w:rsid w:val="00DA40F6"/>
    <w:rsid w:val="00DB1454"/>
    <w:rsid w:val="00DB3DC0"/>
    <w:rsid w:val="00DB6A51"/>
    <w:rsid w:val="00DC7919"/>
    <w:rsid w:val="00DD4EEE"/>
    <w:rsid w:val="00E03E65"/>
    <w:rsid w:val="00E073A8"/>
    <w:rsid w:val="00E1338F"/>
    <w:rsid w:val="00E2112D"/>
    <w:rsid w:val="00E42CC3"/>
    <w:rsid w:val="00E61854"/>
    <w:rsid w:val="00E70C16"/>
    <w:rsid w:val="00E80EDF"/>
    <w:rsid w:val="00E833F3"/>
    <w:rsid w:val="00E8726F"/>
    <w:rsid w:val="00EA39D1"/>
    <w:rsid w:val="00EA6069"/>
    <w:rsid w:val="00EB0EDD"/>
    <w:rsid w:val="00ED108D"/>
    <w:rsid w:val="00EF74EB"/>
    <w:rsid w:val="00F03058"/>
    <w:rsid w:val="00F821CE"/>
    <w:rsid w:val="00F91D1B"/>
    <w:rsid w:val="00FA1F80"/>
    <w:rsid w:val="00FB4CFC"/>
    <w:rsid w:val="00FC42FA"/>
    <w:rsid w:val="00FD4CB1"/>
    <w:rsid w:val="00FE1DA0"/>
    <w:rsid w:val="25A31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9C4941A"/>
  <w15:chartTrackingRefBased/>
  <w15:docId w15:val="{EFFD244E-3D07-47C9-A46B-FACF4A46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1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52A"/>
  </w:style>
  <w:style w:type="paragraph" w:styleId="Footer">
    <w:name w:val="footer"/>
    <w:basedOn w:val="Normal"/>
    <w:link w:val="FooterChar"/>
    <w:uiPriority w:val="99"/>
    <w:unhideWhenUsed/>
    <w:rsid w:val="000A1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52A"/>
  </w:style>
  <w:style w:type="paragraph" w:styleId="BalloonText">
    <w:name w:val="Balloon Text"/>
    <w:basedOn w:val="Normal"/>
    <w:link w:val="BalloonTextChar"/>
    <w:uiPriority w:val="99"/>
    <w:semiHidden/>
    <w:unhideWhenUsed/>
    <w:rsid w:val="00475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FDF"/>
    <w:rPr>
      <w:rFonts w:ascii="Segoe UI" w:hAnsi="Segoe UI" w:cs="Segoe UI"/>
      <w:sz w:val="18"/>
      <w:szCs w:val="18"/>
    </w:rPr>
  </w:style>
  <w:style w:type="paragraph" w:customStyle="1" w:styleId="Default">
    <w:name w:val="Default"/>
    <w:rsid w:val="00CE531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B3DC0"/>
    <w:pPr>
      <w:ind w:left="720"/>
      <w:contextualSpacing/>
    </w:pPr>
  </w:style>
  <w:style w:type="paragraph" w:customStyle="1" w:styleId="TableParagraph">
    <w:name w:val="Table Paragraph"/>
    <w:basedOn w:val="Normal"/>
    <w:uiPriority w:val="1"/>
    <w:qFormat/>
    <w:rsid w:val="00C36DCE"/>
    <w:pPr>
      <w:widowControl w:val="0"/>
      <w:autoSpaceDE w:val="0"/>
      <w:autoSpaceDN w:val="0"/>
      <w:spacing w:before="63" w:after="0" w:line="240" w:lineRule="auto"/>
      <w:ind w:left="282" w:hanging="171"/>
    </w:pPr>
    <w:rPr>
      <w:rFonts w:ascii="Roboto" w:eastAsia="Roboto" w:hAnsi="Roboto" w:cs="Roboto"/>
      <w:lang w:eastAsia="en-GB" w:bidi="en-GB"/>
    </w:rPr>
  </w:style>
  <w:style w:type="table" w:customStyle="1" w:styleId="TableGrid1">
    <w:name w:val="Table Grid1"/>
    <w:basedOn w:val="TableNormal"/>
    <w:next w:val="TableGrid"/>
    <w:uiPriority w:val="39"/>
    <w:rsid w:val="00822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7553F6"/>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10</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O'Sullivan</dc:creator>
  <cp:keywords/>
  <dc:description/>
  <cp:lastModifiedBy>Clare Evans</cp:lastModifiedBy>
  <cp:revision>6</cp:revision>
  <cp:lastPrinted>2020-10-02T10:39:00Z</cp:lastPrinted>
  <dcterms:created xsi:type="dcterms:W3CDTF">2022-06-27T12:36:00Z</dcterms:created>
  <dcterms:modified xsi:type="dcterms:W3CDTF">2022-09-22T15:53:00Z</dcterms:modified>
</cp:coreProperties>
</file>