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B0019" w14:textId="3AD13E18" w:rsidR="00D63024" w:rsidRPr="00097CC8" w:rsidRDefault="00097CC8" w:rsidP="00ED7072">
      <w:pPr>
        <w:jc w:val="center"/>
        <w:rPr>
          <w:rFonts w:ascii="Comic Sans MS" w:hAnsi="Comic Sans MS"/>
          <w:b/>
          <w:sz w:val="40"/>
          <w:szCs w:val="40"/>
        </w:rPr>
      </w:pPr>
      <w:r w:rsidRPr="00097CC8">
        <w:rPr>
          <w:rFonts w:ascii="Comic Sans MS" w:hAnsi="Comic Sans MS"/>
          <w:b/>
          <w:sz w:val="40"/>
          <w:szCs w:val="40"/>
        </w:rPr>
        <w:t>Nursery</w:t>
      </w:r>
      <w:r w:rsidR="00B15A41">
        <w:rPr>
          <w:rFonts w:ascii="Comic Sans MS" w:hAnsi="Comic Sans MS"/>
          <w:b/>
          <w:sz w:val="40"/>
          <w:szCs w:val="40"/>
        </w:rPr>
        <w:t xml:space="preserve"> daily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1"/>
        <w:gridCol w:w="2709"/>
        <w:gridCol w:w="2710"/>
        <w:gridCol w:w="2710"/>
        <w:gridCol w:w="2710"/>
        <w:gridCol w:w="2710"/>
      </w:tblGrid>
      <w:tr w:rsidR="00ED7072" w:rsidRPr="00ED7072" w14:paraId="2CB3FF79" w14:textId="77777777" w:rsidTr="00B15A41">
        <w:tc>
          <w:tcPr>
            <w:tcW w:w="1651" w:type="dxa"/>
          </w:tcPr>
          <w:p w14:paraId="6B9F672B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9" w:type="dxa"/>
          </w:tcPr>
          <w:p w14:paraId="5D45BD47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Monday</w:t>
            </w:r>
          </w:p>
        </w:tc>
        <w:tc>
          <w:tcPr>
            <w:tcW w:w="2710" w:type="dxa"/>
          </w:tcPr>
          <w:p w14:paraId="577B32EB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Tuesday</w:t>
            </w:r>
          </w:p>
        </w:tc>
        <w:tc>
          <w:tcPr>
            <w:tcW w:w="2710" w:type="dxa"/>
          </w:tcPr>
          <w:p w14:paraId="2C5D5151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Wednesday</w:t>
            </w:r>
          </w:p>
        </w:tc>
        <w:tc>
          <w:tcPr>
            <w:tcW w:w="2710" w:type="dxa"/>
          </w:tcPr>
          <w:p w14:paraId="13055224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Thursday</w:t>
            </w:r>
          </w:p>
        </w:tc>
        <w:tc>
          <w:tcPr>
            <w:tcW w:w="2710" w:type="dxa"/>
          </w:tcPr>
          <w:p w14:paraId="4E2CEE04" w14:textId="77777777" w:rsidR="00ED7072" w:rsidRPr="00ED7072" w:rsidRDefault="00ED7072" w:rsidP="00D63024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Friday</w:t>
            </w:r>
          </w:p>
        </w:tc>
      </w:tr>
      <w:tr w:rsidR="00ED7072" w:rsidRPr="00ED7072" w14:paraId="73BF7D70" w14:textId="77777777" w:rsidTr="00B15A41">
        <w:tc>
          <w:tcPr>
            <w:tcW w:w="1651" w:type="dxa"/>
          </w:tcPr>
          <w:p w14:paraId="105C8DA4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8.30</w:t>
            </w:r>
            <w:r w:rsidR="005B2D76">
              <w:rPr>
                <w:rFonts w:ascii="Comic Sans MS" w:hAnsi="Comic Sans MS"/>
                <w:sz w:val="28"/>
                <w:szCs w:val="28"/>
              </w:rPr>
              <w:t xml:space="preserve"> /</w:t>
            </w:r>
          </w:p>
          <w:p w14:paraId="49B28766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12.15</w:t>
            </w:r>
          </w:p>
        </w:tc>
        <w:tc>
          <w:tcPr>
            <w:tcW w:w="2709" w:type="dxa"/>
          </w:tcPr>
          <w:p w14:paraId="61011E15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Doors open, </w:t>
            </w:r>
          </w:p>
          <w:p w14:paraId="02EBF728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D7072">
              <w:rPr>
                <w:rFonts w:ascii="Comic Sans MS" w:hAnsi="Comic Sans MS"/>
                <w:sz w:val="28"/>
                <w:szCs w:val="28"/>
              </w:rPr>
              <w:t>self registration</w:t>
            </w:r>
            <w:proofErr w:type="spellEnd"/>
            <w:r w:rsidRPr="00ED7072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31755FBF" w14:textId="267B2256" w:rsidR="00ED7072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B15A41" w:rsidRPr="00B15A41">
              <w:rPr>
                <w:rFonts w:ascii="Comic Sans MS" w:hAnsi="Comic Sans MS"/>
                <w:sz w:val="28"/>
                <w:szCs w:val="28"/>
              </w:rPr>
              <w:t>ontinuous provision</w:t>
            </w:r>
          </w:p>
        </w:tc>
        <w:tc>
          <w:tcPr>
            <w:tcW w:w="2710" w:type="dxa"/>
          </w:tcPr>
          <w:p w14:paraId="7EE6EE4A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Doors open, </w:t>
            </w:r>
          </w:p>
          <w:p w14:paraId="7C507DCC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D7072">
              <w:rPr>
                <w:rFonts w:ascii="Comic Sans MS" w:hAnsi="Comic Sans MS"/>
                <w:sz w:val="28"/>
                <w:szCs w:val="28"/>
              </w:rPr>
              <w:t>self registration</w:t>
            </w:r>
            <w:proofErr w:type="spellEnd"/>
            <w:r w:rsidRPr="00ED7072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36F6F11F" w14:textId="3E2061C4" w:rsidR="00ED7072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B15A41" w:rsidRPr="00B15A41">
              <w:rPr>
                <w:rFonts w:ascii="Comic Sans MS" w:hAnsi="Comic Sans MS"/>
                <w:sz w:val="28"/>
                <w:szCs w:val="28"/>
              </w:rPr>
              <w:t>ontinuous provision</w:t>
            </w:r>
          </w:p>
        </w:tc>
        <w:tc>
          <w:tcPr>
            <w:tcW w:w="2710" w:type="dxa"/>
          </w:tcPr>
          <w:p w14:paraId="3A8D0F66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Doors open, </w:t>
            </w:r>
          </w:p>
          <w:p w14:paraId="50948D6D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D7072">
              <w:rPr>
                <w:rFonts w:ascii="Comic Sans MS" w:hAnsi="Comic Sans MS"/>
                <w:sz w:val="28"/>
                <w:szCs w:val="28"/>
              </w:rPr>
              <w:t>self registration</w:t>
            </w:r>
            <w:proofErr w:type="spellEnd"/>
            <w:r w:rsidRPr="00ED7072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6E027279" w14:textId="48831C98" w:rsidR="00ED7072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B15A41" w:rsidRPr="00B15A41">
              <w:rPr>
                <w:rFonts w:ascii="Comic Sans MS" w:hAnsi="Comic Sans MS"/>
                <w:sz w:val="28"/>
                <w:szCs w:val="28"/>
              </w:rPr>
              <w:t>ontinuous provision</w:t>
            </w:r>
          </w:p>
        </w:tc>
        <w:tc>
          <w:tcPr>
            <w:tcW w:w="2710" w:type="dxa"/>
          </w:tcPr>
          <w:p w14:paraId="6EEE9107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Doors open, </w:t>
            </w:r>
          </w:p>
          <w:p w14:paraId="513EAA29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D7072">
              <w:rPr>
                <w:rFonts w:ascii="Comic Sans MS" w:hAnsi="Comic Sans MS"/>
                <w:sz w:val="28"/>
                <w:szCs w:val="28"/>
              </w:rPr>
              <w:t>self registration</w:t>
            </w:r>
            <w:proofErr w:type="spellEnd"/>
            <w:r w:rsidRPr="00ED7072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6C12C108" w14:textId="6160B4A7" w:rsidR="00ED7072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B15A41" w:rsidRPr="00B15A41">
              <w:rPr>
                <w:rFonts w:ascii="Comic Sans MS" w:hAnsi="Comic Sans MS"/>
                <w:sz w:val="28"/>
                <w:szCs w:val="28"/>
              </w:rPr>
              <w:t>ontinuous provision</w:t>
            </w:r>
          </w:p>
        </w:tc>
        <w:tc>
          <w:tcPr>
            <w:tcW w:w="2710" w:type="dxa"/>
          </w:tcPr>
          <w:p w14:paraId="26843D74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 xml:space="preserve">Doors open, </w:t>
            </w:r>
          </w:p>
          <w:p w14:paraId="3A365432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D7072">
              <w:rPr>
                <w:rFonts w:ascii="Comic Sans MS" w:hAnsi="Comic Sans MS"/>
                <w:sz w:val="28"/>
                <w:szCs w:val="28"/>
              </w:rPr>
              <w:t>self registration</w:t>
            </w:r>
            <w:proofErr w:type="spellEnd"/>
            <w:r w:rsidRPr="00ED7072">
              <w:rPr>
                <w:rFonts w:ascii="Comic Sans MS" w:hAnsi="Comic Sans MS"/>
                <w:sz w:val="28"/>
                <w:szCs w:val="28"/>
              </w:rPr>
              <w:t xml:space="preserve">, </w:t>
            </w:r>
          </w:p>
          <w:p w14:paraId="5148DFD3" w14:textId="4B999AA6" w:rsidR="00ED7072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</w:t>
            </w:r>
            <w:r w:rsidR="009C3635">
              <w:rPr>
                <w:rFonts w:ascii="Comic Sans MS" w:hAnsi="Comic Sans MS"/>
                <w:sz w:val="28"/>
                <w:szCs w:val="28"/>
              </w:rPr>
              <w:t>#</w:t>
            </w:r>
            <w:bookmarkStart w:id="0" w:name="_GoBack"/>
            <w:bookmarkEnd w:id="0"/>
            <w:r w:rsidR="00B15A41" w:rsidRPr="00B15A41">
              <w:rPr>
                <w:rFonts w:ascii="Comic Sans MS" w:hAnsi="Comic Sans MS"/>
                <w:sz w:val="28"/>
                <w:szCs w:val="28"/>
              </w:rPr>
              <w:t>ontinuous provision</w:t>
            </w:r>
          </w:p>
        </w:tc>
      </w:tr>
      <w:tr w:rsidR="00ED7072" w:rsidRPr="00ED7072" w14:paraId="62D9A347" w14:textId="77777777" w:rsidTr="00B15A41">
        <w:tc>
          <w:tcPr>
            <w:tcW w:w="1651" w:type="dxa"/>
          </w:tcPr>
          <w:p w14:paraId="143C1F16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9.15</w:t>
            </w:r>
          </w:p>
          <w:p w14:paraId="618149F6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12.55</w:t>
            </w:r>
          </w:p>
        </w:tc>
        <w:tc>
          <w:tcPr>
            <w:tcW w:w="2709" w:type="dxa"/>
          </w:tcPr>
          <w:p w14:paraId="37FF3A55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Teaching time</w:t>
            </w:r>
          </w:p>
          <w:p w14:paraId="556DB228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(Focused input)</w:t>
            </w:r>
          </w:p>
        </w:tc>
        <w:tc>
          <w:tcPr>
            <w:tcW w:w="2710" w:type="dxa"/>
          </w:tcPr>
          <w:p w14:paraId="6C589C38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Teaching time</w:t>
            </w:r>
          </w:p>
          <w:p w14:paraId="1E6DFB92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(Focused input)</w:t>
            </w:r>
          </w:p>
        </w:tc>
        <w:tc>
          <w:tcPr>
            <w:tcW w:w="2710" w:type="dxa"/>
          </w:tcPr>
          <w:p w14:paraId="7C58C0D0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Teaching time</w:t>
            </w:r>
          </w:p>
          <w:p w14:paraId="73E9F547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(Focused input)</w:t>
            </w:r>
          </w:p>
        </w:tc>
        <w:tc>
          <w:tcPr>
            <w:tcW w:w="2710" w:type="dxa"/>
          </w:tcPr>
          <w:p w14:paraId="71739F99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Teaching time</w:t>
            </w:r>
          </w:p>
          <w:p w14:paraId="7BBEA5B1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(Focused input)</w:t>
            </w:r>
          </w:p>
        </w:tc>
        <w:tc>
          <w:tcPr>
            <w:tcW w:w="2710" w:type="dxa"/>
          </w:tcPr>
          <w:p w14:paraId="5BE773E8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Teaching time</w:t>
            </w:r>
          </w:p>
          <w:p w14:paraId="595667D1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(Focused input)</w:t>
            </w:r>
          </w:p>
        </w:tc>
      </w:tr>
      <w:tr w:rsidR="00B15A41" w:rsidRPr="00ED7072" w14:paraId="4F7F01F8" w14:textId="77777777" w:rsidTr="00B15A41">
        <w:trPr>
          <w:trHeight w:val="2341"/>
        </w:trPr>
        <w:tc>
          <w:tcPr>
            <w:tcW w:w="1651" w:type="dxa"/>
          </w:tcPr>
          <w:p w14:paraId="5259B947" w14:textId="77777777" w:rsidR="00B15A41" w:rsidRDefault="00B15A41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9.30</w:t>
            </w:r>
            <w:r>
              <w:rPr>
                <w:rFonts w:ascii="Comic Sans MS" w:hAnsi="Comic Sans MS"/>
                <w:sz w:val="28"/>
                <w:szCs w:val="28"/>
              </w:rPr>
              <w:t>/</w:t>
            </w:r>
          </w:p>
          <w:p w14:paraId="5725B481" w14:textId="77777777" w:rsidR="00B15A41" w:rsidRDefault="00B15A41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1.10</w:t>
            </w:r>
          </w:p>
          <w:p w14:paraId="5C8A9F4A" w14:textId="77777777" w:rsidR="00B15A41" w:rsidRDefault="00B15A41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4D0DBF56" w14:textId="6229FDA5" w:rsidR="00B15A41" w:rsidRPr="00ED7072" w:rsidRDefault="00B15A41" w:rsidP="005B2D7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09" w:type="dxa"/>
          </w:tcPr>
          <w:p w14:paraId="23721DD6" w14:textId="7EEF235D" w:rsidR="00B15A41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Adult lead activities, </w:t>
            </w:r>
            <w:r w:rsidR="00587ED7">
              <w:rPr>
                <w:rFonts w:ascii="Comic Sans MS" w:hAnsi="Comic Sans MS"/>
                <w:sz w:val="28"/>
                <w:szCs w:val="28"/>
              </w:rPr>
              <w:t>C</w:t>
            </w:r>
            <w:r w:rsidRPr="00ED7072">
              <w:rPr>
                <w:rFonts w:ascii="Comic Sans MS" w:hAnsi="Comic Sans MS"/>
                <w:sz w:val="28"/>
                <w:szCs w:val="28"/>
              </w:rPr>
              <w:t xml:space="preserve">ontinuous provision </w:t>
            </w:r>
          </w:p>
          <w:p w14:paraId="6BEF5B2E" w14:textId="77777777" w:rsidR="00B15A41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889D5A4" w14:textId="7A946EF4" w:rsidR="00B15A41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Open doors</w:t>
            </w:r>
          </w:p>
          <w:p w14:paraId="1D8D62A5" w14:textId="540E1AAC" w:rsid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9.30-10.30</w:t>
            </w:r>
          </w:p>
          <w:p w14:paraId="05664BEF" w14:textId="56F8C7B1" w:rsidR="00B15A41" w:rsidRPr="00ED7072" w:rsidRDefault="007D68C5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1.15-2.15</w:t>
            </w:r>
          </w:p>
          <w:p w14:paraId="3AD5DE01" w14:textId="77777777" w:rsidR="00B15A41" w:rsidRPr="00ED7072" w:rsidRDefault="00B15A41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10" w:type="dxa"/>
          </w:tcPr>
          <w:p w14:paraId="5F6EEE00" w14:textId="1C115322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 xml:space="preserve">Adult lead activities, </w:t>
            </w:r>
            <w:r w:rsidR="00587ED7">
              <w:rPr>
                <w:rFonts w:ascii="Comic Sans MS" w:hAnsi="Comic Sans MS"/>
                <w:sz w:val="28"/>
                <w:szCs w:val="28"/>
              </w:rPr>
              <w:t>C</w:t>
            </w:r>
            <w:r w:rsidRPr="00B15A41">
              <w:rPr>
                <w:rFonts w:ascii="Comic Sans MS" w:hAnsi="Comic Sans MS"/>
                <w:sz w:val="28"/>
                <w:szCs w:val="28"/>
              </w:rPr>
              <w:t xml:space="preserve">ontinuous provision </w:t>
            </w:r>
          </w:p>
          <w:p w14:paraId="3DAD5276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D415840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Open doors</w:t>
            </w:r>
          </w:p>
          <w:p w14:paraId="0EE371DC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9.30-10.30</w:t>
            </w:r>
          </w:p>
          <w:p w14:paraId="39B295A5" w14:textId="29B7B33C" w:rsidR="00B15A41" w:rsidRPr="00ED7072" w:rsidRDefault="007D68C5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D68C5">
              <w:rPr>
                <w:rFonts w:ascii="Comic Sans MS" w:hAnsi="Comic Sans MS"/>
                <w:sz w:val="28"/>
                <w:szCs w:val="28"/>
              </w:rPr>
              <w:t>1.15-2.15</w:t>
            </w:r>
          </w:p>
        </w:tc>
        <w:tc>
          <w:tcPr>
            <w:tcW w:w="2710" w:type="dxa"/>
          </w:tcPr>
          <w:p w14:paraId="101DDFAB" w14:textId="599D3309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 xml:space="preserve">Adult lead activities, </w:t>
            </w:r>
            <w:r w:rsidR="00587ED7">
              <w:rPr>
                <w:rFonts w:ascii="Comic Sans MS" w:hAnsi="Comic Sans MS"/>
                <w:sz w:val="28"/>
                <w:szCs w:val="28"/>
              </w:rPr>
              <w:t>C</w:t>
            </w:r>
            <w:r w:rsidRPr="00B15A41">
              <w:rPr>
                <w:rFonts w:ascii="Comic Sans MS" w:hAnsi="Comic Sans MS"/>
                <w:sz w:val="28"/>
                <w:szCs w:val="28"/>
              </w:rPr>
              <w:t xml:space="preserve">ontinuous provision </w:t>
            </w:r>
          </w:p>
          <w:p w14:paraId="651A5087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D9027BB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Open doors</w:t>
            </w:r>
          </w:p>
          <w:p w14:paraId="5E50FEDC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9.30-10.30</w:t>
            </w:r>
          </w:p>
          <w:p w14:paraId="23B2FE9B" w14:textId="11D2CA39" w:rsidR="00B15A41" w:rsidRPr="00ED7072" w:rsidRDefault="007D68C5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D68C5">
              <w:rPr>
                <w:rFonts w:ascii="Comic Sans MS" w:hAnsi="Comic Sans MS"/>
                <w:sz w:val="28"/>
                <w:szCs w:val="28"/>
              </w:rPr>
              <w:t>1.15-2.15</w:t>
            </w:r>
          </w:p>
        </w:tc>
        <w:tc>
          <w:tcPr>
            <w:tcW w:w="2710" w:type="dxa"/>
          </w:tcPr>
          <w:p w14:paraId="76CCCD4B" w14:textId="03443152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 xml:space="preserve">Adult lead activities, </w:t>
            </w:r>
            <w:r w:rsidR="00587ED7">
              <w:rPr>
                <w:rFonts w:ascii="Comic Sans MS" w:hAnsi="Comic Sans MS"/>
                <w:sz w:val="28"/>
                <w:szCs w:val="28"/>
              </w:rPr>
              <w:t>C</w:t>
            </w:r>
            <w:r w:rsidRPr="00B15A41">
              <w:rPr>
                <w:rFonts w:ascii="Comic Sans MS" w:hAnsi="Comic Sans MS"/>
                <w:sz w:val="28"/>
                <w:szCs w:val="28"/>
              </w:rPr>
              <w:t xml:space="preserve">ontinuous provision </w:t>
            </w:r>
          </w:p>
          <w:p w14:paraId="29ECB4E1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78E3E53D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Open doors</w:t>
            </w:r>
          </w:p>
          <w:p w14:paraId="59DE5CA1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9.30-10.30</w:t>
            </w:r>
          </w:p>
          <w:p w14:paraId="7F82C9E1" w14:textId="40D5335B" w:rsidR="00B15A41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D68C5">
              <w:rPr>
                <w:rFonts w:ascii="Comic Sans MS" w:hAnsi="Comic Sans MS"/>
                <w:sz w:val="28"/>
                <w:szCs w:val="28"/>
              </w:rPr>
              <w:t>1.15-2.15</w:t>
            </w:r>
          </w:p>
        </w:tc>
        <w:tc>
          <w:tcPr>
            <w:tcW w:w="2710" w:type="dxa"/>
          </w:tcPr>
          <w:p w14:paraId="0C534813" w14:textId="21C3951E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 xml:space="preserve">Adult lead activities, </w:t>
            </w:r>
            <w:r w:rsidR="00587ED7">
              <w:rPr>
                <w:rFonts w:ascii="Comic Sans MS" w:hAnsi="Comic Sans MS"/>
                <w:sz w:val="28"/>
                <w:szCs w:val="28"/>
              </w:rPr>
              <w:t>C</w:t>
            </w:r>
            <w:r w:rsidRPr="00B15A41">
              <w:rPr>
                <w:rFonts w:ascii="Comic Sans MS" w:hAnsi="Comic Sans MS"/>
                <w:sz w:val="28"/>
                <w:szCs w:val="28"/>
              </w:rPr>
              <w:t xml:space="preserve">ontinuous provision </w:t>
            </w:r>
          </w:p>
          <w:p w14:paraId="7200C7EE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2302FD28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Open doors</w:t>
            </w:r>
          </w:p>
          <w:p w14:paraId="44B6BF92" w14:textId="77777777" w:rsidR="00B15A41" w:rsidRPr="00B15A41" w:rsidRDefault="00B15A41" w:rsidP="00B15A4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15A41">
              <w:rPr>
                <w:rFonts w:ascii="Comic Sans MS" w:hAnsi="Comic Sans MS"/>
                <w:sz w:val="28"/>
                <w:szCs w:val="28"/>
              </w:rPr>
              <w:t>9.30-10.30</w:t>
            </w:r>
          </w:p>
          <w:p w14:paraId="6F7AA7A9" w14:textId="661046DB" w:rsidR="00B15A41" w:rsidRPr="00ED7072" w:rsidRDefault="007D68C5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7D68C5">
              <w:rPr>
                <w:rFonts w:ascii="Comic Sans MS" w:hAnsi="Comic Sans MS"/>
                <w:sz w:val="28"/>
                <w:szCs w:val="28"/>
              </w:rPr>
              <w:t>1.15-2.15</w:t>
            </w:r>
          </w:p>
        </w:tc>
      </w:tr>
      <w:tr w:rsidR="005B2D76" w:rsidRPr="00ED7072" w14:paraId="457BE539" w14:textId="77777777" w:rsidTr="00B15A41">
        <w:tc>
          <w:tcPr>
            <w:tcW w:w="1651" w:type="dxa"/>
          </w:tcPr>
          <w:p w14:paraId="28444EA6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10.55</w:t>
            </w:r>
            <w:r>
              <w:rPr>
                <w:rFonts w:ascii="Comic Sans MS" w:hAnsi="Comic Sans MS"/>
                <w:sz w:val="28"/>
                <w:szCs w:val="28"/>
              </w:rPr>
              <w:t>/2.40</w:t>
            </w:r>
          </w:p>
        </w:tc>
        <w:tc>
          <w:tcPr>
            <w:tcW w:w="2709" w:type="dxa"/>
          </w:tcPr>
          <w:p w14:paraId="5F8A01C2" w14:textId="77777777" w:rsidR="005B2D76" w:rsidRDefault="005B2D76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Tidy up time</w:t>
            </w:r>
          </w:p>
        </w:tc>
        <w:tc>
          <w:tcPr>
            <w:tcW w:w="2710" w:type="dxa"/>
          </w:tcPr>
          <w:p w14:paraId="4C7245F2" w14:textId="77777777" w:rsidR="005B2D76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Tidy up time</w:t>
            </w:r>
          </w:p>
        </w:tc>
        <w:tc>
          <w:tcPr>
            <w:tcW w:w="2710" w:type="dxa"/>
          </w:tcPr>
          <w:p w14:paraId="56F21FEB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Tidy up time</w:t>
            </w:r>
          </w:p>
        </w:tc>
        <w:tc>
          <w:tcPr>
            <w:tcW w:w="2710" w:type="dxa"/>
          </w:tcPr>
          <w:p w14:paraId="21BF4D65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Tidy up time</w:t>
            </w:r>
          </w:p>
        </w:tc>
        <w:tc>
          <w:tcPr>
            <w:tcW w:w="2710" w:type="dxa"/>
          </w:tcPr>
          <w:p w14:paraId="4308D90F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Tidy up time</w:t>
            </w:r>
          </w:p>
        </w:tc>
      </w:tr>
      <w:tr w:rsidR="00ED7072" w:rsidRPr="00ED7072" w14:paraId="5969B978" w14:textId="77777777" w:rsidTr="00B15A41">
        <w:tc>
          <w:tcPr>
            <w:tcW w:w="1651" w:type="dxa"/>
          </w:tcPr>
          <w:p w14:paraId="3D158E34" w14:textId="77777777" w:rsid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11.00 /</w:t>
            </w:r>
          </w:p>
          <w:p w14:paraId="7EFD3A34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2.45</w:t>
            </w:r>
          </w:p>
        </w:tc>
        <w:tc>
          <w:tcPr>
            <w:tcW w:w="2709" w:type="dxa"/>
          </w:tcPr>
          <w:p w14:paraId="739BD389" w14:textId="1BF729DD" w:rsidR="00ED7072" w:rsidRPr="00ED7072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Mathematics </w:t>
            </w:r>
          </w:p>
        </w:tc>
        <w:tc>
          <w:tcPr>
            <w:tcW w:w="2710" w:type="dxa"/>
          </w:tcPr>
          <w:p w14:paraId="2C7304D3" w14:textId="5ED20D74" w:rsidR="00ED7072" w:rsidRPr="00ED7072" w:rsidRDefault="00B15A41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Phase One Phonics</w:t>
            </w:r>
          </w:p>
        </w:tc>
        <w:tc>
          <w:tcPr>
            <w:tcW w:w="2710" w:type="dxa"/>
          </w:tcPr>
          <w:p w14:paraId="5F091E93" w14:textId="73FC1CD8" w:rsidR="00ED7072" w:rsidRPr="00ED7072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Mathematics</w:t>
            </w:r>
          </w:p>
        </w:tc>
        <w:tc>
          <w:tcPr>
            <w:tcW w:w="2710" w:type="dxa"/>
          </w:tcPr>
          <w:p w14:paraId="62A9A256" w14:textId="0DEC5F75" w:rsidR="00ED7072" w:rsidRPr="00ED7072" w:rsidRDefault="00B15A41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Phase One Phonics</w:t>
            </w:r>
          </w:p>
        </w:tc>
        <w:tc>
          <w:tcPr>
            <w:tcW w:w="2710" w:type="dxa"/>
          </w:tcPr>
          <w:p w14:paraId="20C5A578" w14:textId="77777777" w:rsidR="00ED7072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Key worker groups</w:t>
            </w:r>
          </w:p>
        </w:tc>
      </w:tr>
      <w:tr w:rsidR="00ED7072" w:rsidRPr="00ED7072" w14:paraId="7A11F2A0" w14:textId="77777777" w:rsidTr="00B15A41">
        <w:tc>
          <w:tcPr>
            <w:tcW w:w="1651" w:type="dxa"/>
          </w:tcPr>
          <w:p w14:paraId="47FD185F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11.15</w:t>
            </w:r>
            <w:r w:rsidR="005B2D76">
              <w:rPr>
                <w:rFonts w:ascii="Comic Sans MS" w:hAnsi="Comic Sans MS"/>
                <w:sz w:val="28"/>
                <w:szCs w:val="28"/>
              </w:rPr>
              <w:t>/</w:t>
            </w:r>
          </w:p>
          <w:p w14:paraId="539CBDF1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3.00</w:t>
            </w:r>
          </w:p>
        </w:tc>
        <w:tc>
          <w:tcPr>
            <w:tcW w:w="2709" w:type="dxa"/>
          </w:tcPr>
          <w:p w14:paraId="3F2FA0B1" w14:textId="77777777" w:rsidR="00ED7072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/ singing</w:t>
            </w:r>
          </w:p>
        </w:tc>
        <w:tc>
          <w:tcPr>
            <w:tcW w:w="2710" w:type="dxa"/>
          </w:tcPr>
          <w:p w14:paraId="21346D7C" w14:textId="77777777" w:rsidR="00ED7072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/ singing</w:t>
            </w:r>
          </w:p>
        </w:tc>
        <w:tc>
          <w:tcPr>
            <w:tcW w:w="2710" w:type="dxa"/>
          </w:tcPr>
          <w:p w14:paraId="7358F6F3" w14:textId="77777777" w:rsidR="00ED7072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/ singing</w:t>
            </w:r>
          </w:p>
        </w:tc>
        <w:tc>
          <w:tcPr>
            <w:tcW w:w="2710" w:type="dxa"/>
          </w:tcPr>
          <w:p w14:paraId="3706BE5D" w14:textId="77777777" w:rsidR="00ED7072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/ singing</w:t>
            </w:r>
          </w:p>
        </w:tc>
        <w:tc>
          <w:tcPr>
            <w:tcW w:w="2710" w:type="dxa"/>
          </w:tcPr>
          <w:p w14:paraId="18C1D9D1" w14:textId="77777777" w:rsidR="00ED7072" w:rsidRDefault="005B2D76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Story / singing</w:t>
            </w:r>
          </w:p>
          <w:p w14:paraId="5FCDED35" w14:textId="77777777" w:rsidR="005B2D76" w:rsidRPr="00ED7072" w:rsidRDefault="005B2D76" w:rsidP="005B2D7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ED7072" w:rsidRPr="00ED7072" w14:paraId="767DA7CC" w14:textId="77777777" w:rsidTr="00B15A41">
        <w:tc>
          <w:tcPr>
            <w:tcW w:w="1651" w:type="dxa"/>
          </w:tcPr>
          <w:p w14:paraId="6181BD07" w14:textId="77777777" w:rsidR="00B15A41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11.30</w:t>
            </w:r>
            <w:r w:rsidR="00B15A41">
              <w:rPr>
                <w:rFonts w:ascii="Comic Sans MS" w:hAnsi="Comic Sans MS"/>
                <w:sz w:val="28"/>
                <w:szCs w:val="28"/>
              </w:rPr>
              <w:t>/</w:t>
            </w:r>
          </w:p>
          <w:p w14:paraId="1D95E54E" w14:textId="5E905109" w:rsidR="00ED7072" w:rsidRPr="00ED7072" w:rsidRDefault="00B15A41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3.15</w:t>
            </w:r>
          </w:p>
        </w:tc>
        <w:tc>
          <w:tcPr>
            <w:tcW w:w="2709" w:type="dxa"/>
          </w:tcPr>
          <w:p w14:paraId="1A8A9A82" w14:textId="77777777" w:rsid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Home time</w:t>
            </w:r>
          </w:p>
          <w:p w14:paraId="52563768" w14:textId="77777777" w:rsidR="005B2D76" w:rsidRPr="00ED7072" w:rsidRDefault="005B2D76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710" w:type="dxa"/>
          </w:tcPr>
          <w:p w14:paraId="509863E0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Home time</w:t>
            </w:r>
          </w:p>
        </w:tc>
        <w:tc>
          <w:tcPr>
            <w:tcW w:w="2710" w:type="dxa"/>
          </w:tcPr>
          <w:p w14:paraId="013C7314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Home time</w:t>
            </w:r>
          </w:p>
        </w:tc>
        <w:tc>
          <w:tcPr>
            <w:tcW w:w="2710" w:type="dxa"/>
          </w:tcPr>
          <w:p w14:paraId="07176C8F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Home time</w:t>
            </w:r>
          </w:p>
        </w:tc>
        <w:tc>
          <w:tcPr>
            <w:tcW w:w="2710" w:type="dxa"/>
          </w:tcPr>
          <w:p w14:paraId="28AC5676" w14:textId="77777777" w:rsidR="00ED7072" w:rsidRPr="00ED7072" w:rsidRDefault="00ED7072" w:rsidP="00ED7072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D7072">
              <w:rPr>
                <w:rFonts w:ascii="Comic Sans MS" w:hAnsi="Comic Sans MS"/>
                <w:sz w:val="28"/>
                <w:szCs w:val="28"/>
              </w:rPr>
              <w:t>Home time</w:t>
            </w:r>
          </w:p>
        </w:tc>
      </w:tr>
    </w:tbl>
    <w:p w14:paraId="17F84BE5" w14:textId="77777777" w:rsidR="00D63024" w:rsidRDefault="00D63024" w:rsidP="00B15A41"/>
    <w:sectPr w:rsidR="00D63024" w:rsidSect="005B2D76">
      <w:pgSz w:w="16838" w:h="11906" w:orient="landscape"/>
      <w:pgMar w:top="720" w:right="720" w:bottom="720" w:left="720" w:header="709" w:footer="709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24"/>
    <w:rsid w:val="00097CC8"/>
    <w:rsid w:val="00587ED7"/>
    <w:rsid w:val="005B2D76"/>
    <w:rsid w:val="00672CA1"/>
    <w:rsid w:val="00710515"/>
    <w:rsid w:val="007D68C5"/>
    <w:rsid w:val="009C3635"/>
    <w:rsid w:val="00B15A41"/>
    <w:rsid w:val="00CE234E"/>
    <w:rsid w:val="00D63024"/>
    <w:rsid w:val="00ED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48CBC"/>
  <w15:docId w15:val="{0A20BAFE-D194-4A28-9C36-7F5B5D8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0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pjmwi_000</dc:creator>
  <cp:lastModifiedBy>wilsonj</cp:lastModifiedBy>
  <cp:revision>4</cp:revision>
  <cp:lastPrinted>2019-12-13T16:52:00Z</cp:lastPrinted>
  <dcterms:created xsi:type="dcterms:W3CDTF">2022-11-21T12:14:00Z</dcterms:created>
  <dcterms:modified xsi:type="dcterms:W3CDTF">2022-11-21T12:14:00Z</dcterms:modified>
</cp:coreProperties>
</file>