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985"/>
        <w:gridCol w:w="1984"/>
        <w:gridCol w:w="1985"/>
        <w:gridCol w:w="1843"/>
        <w:gridCol w:w="1842"/>
        <w:gridCol w:w="1785"/>
      </w:tblGrid>
      <w:tr w:rsidR="004B60D2" w:rsidRPr="00C86428" w14:paraId="1795E20C" w14:textId="77777777" w:rsidTr="004B60D2">
        <w:trPr>
          <w:trHeight w:val="304"/>
          <w:jc w:val="center"/>
        </w:trPr>
        <w:tc>
          <w:tcPr>
            <w:tcW w:w="15388" w:type="dxa"/>
            <w:gridSpan w:val="7"/>
            <w:shd w:val="clear" w:color="auto" w:fill="C00000"/>
            <w:vAlign w:val="center"/>
          </w:tcPr>
          <w:p w14:paraId="14E10552" w14:textId="14038A4D" w:rsidR="004B60D2" w:rsidRPr="00C86428" w:rsidRDefault="004B60D2" w:rsidP="00FD62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National Curriculum Area: </w:t>
            </w:r>
            <w:r w:rsidR="00FD62BE">
              <w:rPr>
                <w:rFonts w:ascii="Century Gothic" w:hAnsi="Century Gothic"/>
                <w:b/>
                <w:bCs/>
                <w:sz w:val="24"/>
                <w:szCs w:val="24"/>
              </w:rPr>
              <w:t>Performing</w:t>
            </w:r>
          </w:p>
        </w:tc>
      </w:tr>
      <w:tr w:rsidR="00C86428" w:rsidRPr="00C86428" w14:paraId="7B932AD9" w14:textId="77777777" w:rsidTr="00FD62BE">
        <w:trPr>
          <w:trHeight w:val="304"/>
          <w:jc w:val="center"/>
        </w:trPr>
        <w:tc>
          <w:tcPr>
            <w:tcW w:w="3964" w:type="dxa"/>
            <w:shd w:val="clear" w:color="auto" w:fill="C00000"/>
            <w:vAlign w:val="center"/>
          </w:tcPr>
          <w:p w14:paraId="5B65C5E3" w14:textId="36570828" w:rsidR="00132CD3" w:rsidRPr="00C86428" w:rsidRDefault="004B60D2" w:rsidP="00C8642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EYFS</w:t>
            </w:r>
          </w:p>
        </w:tc>
        <w:tc>
          <w:tcPr>
            <w:tcW w:w="1985" w:type="dxa"/>
            <w:shd w:val="clear" w:color="auto" w:fill="C00000"/>
            <w:vAlign w:val="center"/>
          </w:tcPr>
          <w:p w14:paraId="6A6580C3" w14:textId="698427BB" w:rsidR="00132CD3" w:rsidRPr="00C86428" w:rsidRDefault="00132CD3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984" w:type="dxa"/>
            <w:shd w:val="clear" w:color="auto" w:fill="C00000"/>
            <w:vAlign w:val="center"/>
          </w:tcPr>
          <w:p w14:paraId="530996E0" w14:textId="7958A90A" w:rsidR="00132CD3" w:rsidRPr="00C86428" w:rsidRDefault="00132CD3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985" w:type="dxa"/>
            <w:shd w:val="clear" w:color="auto" w:fill="C00000"/>
            <w:vAlign w:val="center"/>
          </w:tcPr>
          <w:p w14:paraId="31EDE7A4" w14:textId="11341D6F" w:rsidR="00132CD3" w:rsidRPr="00C86428" w:rsidRDefault="00132CD3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843" w:type="dxa"/>
            <w:shd w:val="clear" w:color="auto" w:fill="C00000"/>
            <w:vAlign w:val="center"/>
          </w:tcPr>
          <w:p w14:paraId="0EDC575F" w14:textId="5F39A23D" w:rsidR="00132CD3" w:rsidRPr="00C86428" w:rsidRDefault="00132CD3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842" w:type="dxa"/>
            <w:shd w:val="clear" w:color="auto" w:fill="C00000"/>
            <w:vAlign w:val="center"/>
          </w:tcPr>
          <w:p w14:paraId="3610945B" w14:textId="651AC419" w:rsidR="00132CD3" w:rsidRPr="00C86428" w:rsidRDefault="00132CD3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785" w:type="dxa"/>
            <w:shd w:val="clear" w:color="auto" w:fill="C00000"/>
            <w:vAlign w:val="center"/>
          </w:tcPr>
          <w:p w14:paraId="35182D6B" w14:textId="0CE5071E" w:rsidR="00132CD3" w:rsidRPr="00C86428" w:rsidRDefault="00132CD3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6</w:t>
            </w:r>
          </w:p>
        </w:tc>
      </w:tr>
      <w:tr w:rsidR="00FD62BE" w:rsidRPr="00C86428" w14:paraId="3DB9A987" w14:textId="77777777" w:rsidTr="00FD62BE">
        <w:trPr>
          <w:trHeight w:val="1589"/>
          <w:jc w:val="center"/>
        </w:trPr>
        <w:tc>
          <w:tcPr>
            <w:tcW w:w="3964" w:type="dxa"/>
          </w:tcPr>
          <w:p w14:paraId="2494BC72" w14:textId="77777777" w:rsidR="00FD62BE" w:rsidRPr="002B3013" w:rsidRDefault="00FD62BE" w:rsidP="00FD62BE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2B301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Nursery:</w:t>
            </w:r>
          </w:p>
          <w:p w14:paraId="0FEDD11E" w14:textId="77777777" w:rsidR="00FD62BE" w:rsidRPr="00FD62BE" w:rsidRDefault="00FD62BE" w:rsidP="00FD62BE">
            <w:pPr>
              <w:rPr>
                <w:rFonts w:ascii="Century Gothic" w:hAnsi="Century Gothic"/>
                <w:sz w:val="16"/>
                <w:szCs w:val="18"/>
              </w:rPr>
            </w:pP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Sing</w:t>
            </w:r>
            <w:r w:rsidRPr="00FD62BE">
              <w:rPr>
                <w:rFonts w:ascii="Century Gothic" w:hAnsi="Century Gothic"/>
                <w:color w:val="231F20"/>
                <w:spacing w:val="-12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a</w:t>
            </w:r>
            <w:r w:rsidRPr="00FD62BE">
              <w:rPr>
                <w:rFonts w:ascii="Century Gothic" w:hAnsi="Century Gothic"/>
                <w:color w:val="231F20"/>
                <w:spacing w:val="-10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large</w:t>
            </w:r>
            <w:r w:rsidRPr="00FD62BE">
              <w:rPr>
                <w:rFonts w:ascii="Century Gothic" w:hAnsi="Century Gothic"/>
                <w:color w:val="231F20"/>
                <w:spacing w:val="-10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repertoire</w:t>
            </w:r>
            <w:r w:rsidRPr="00FD62BE">
              <w:rPr>
                <w:rFonts w:ascii="Century Gothic" w:hAnsi="Century Gothic"/>
                <w:color w:val="231F20"/>
                <w:spacing w:val="-10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of</w:t>
            </w:r>
            <w:r w:rsidRPr="00FD62BE">
              <w:rPr>
                <w:rFonts w:ascii="Century Gothic" w:hAnsi="Century Gothic"/>
                <w:color w:val="231F20"/>
                <w:spacing w:val="-10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songs. (C&amp;L)</w:t>
            </w:r>
          </w:p>
          <w:p w14:paraId="317C28E5" w14:textId="77777777" w:rsidR="00FD62BE" w:rsidRPr="00FD62BE" w:rsidRDefault="00FD62BE" w:rsidP="00FD62BE">
            <w:pPr>
              <w:pStyle w:val="TableParagraph"/>
              <w:tabs>
                <w:tab w:val="left" w:pos="283"/>
              </w:tabs>
              <w:ind w:left="0" w:firstLine="0"/>
              <w:rPr>
                <w:rFonts w:ascii="Century Gothic" w:hAnsi="Century Gothic"/>
                <w:sz w:val="16"/>
                <w:szCs w:val="18"/>
              </w:rPr>
            </w:pP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Use</w:t>
            </w:r>
            <w:r w:rsidRPr="00FD62BE">
              <w:rPr>
                <w:rFonts w:ascii="Century Gothic" w:hAnsi="Century Gothic"/>
                <w:color w:val="231F20"/>
                <w:spacing w:val="-13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large-muscle</w:t>
            </w:r>
            <w:r w:rsidRPr="00FD62BE">
              <w:rPr>
                <w:rFonts w:ascii="Century Gothic" w:hAnsi="Century Gothic"/>
                <w:color w:val="231F20"/>
                <w:spacing w:val="-12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movements</w:t>
            </w:r>
            <w:r w:rsidRPr="00FD62BE">
              <w:rPr>
                <w:rFonts w:ascii="Century Gothic" w:hAnsi="Century Gothic"/>
                <w:color w:val="231F20"/>
                <w:spacing w:val="-12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to</w:t>
            </w:r>
            <w:r w:rsidRPr="00FD62BE">
              <w:rPr>
                <w:rFonts w:ascii="Century Gothic" w:hAnsi="Century Gothic"/>
                <w:color w:val="231F20"/>
                <w:spacing w:val="-12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wave</w:t>
            </w:r>
            <w:r w:rsidRPr="00FD62BE">
              <w:rPr>
                <w:rFonts w:ascii="Century Gothic" w:hAnsi="Century Gothic"/>
                <w:color w:val="231F20"/>
                <w:spacing w:val="-11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flags</w:t>
            </w:r>
            <w:r w:rsidRPr="00FD62BE">
              <w:rPr>
                <w:rFonts w:ascii="Century Gothic" w:hAnsi="Century Gothic"/>
                <w:color w:val="231F20"/>
                <w:spacing w:val="-12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and</w:t>
            </w:r>
            <w:r w:rsidRPr="00FD62BE">
              <w:rPr>
                <w:rFonts w:ascii="Century Gothic" w:hAnsi="Century Gothic"/>
                <w:color w:val="231F20"/>
                <w:spacing w:val="-12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streamers, paint and make marks. (PD)</w:t>
            </w:r>
          </w:p>
          <w:p w14:paraId="03399E21" w14:textId="77777777" w:rsidR="00FD62BE" w:rsidRPr="00FD62BE" w:rsidRDefault="00FD62BE" w:rsidP="00FD62BE">
            <w:pPr>
              <w:pStyle w:val="TableParagraph"/>
              <w:tabs>
                <w:tab w:val="left" w:pos="283"/>
              </w:tabs>
              <w:spacing w:before="71"/>
              <w:ind w:left="0" w:firstLine="0"/>
              <w:rPr>
                <w:rFonts w:ascii="Century Gothic" w:hAnsi="Century Gothic"/>
                <w:sz w:val="16"/>
                <w:szCs w:val="18"/>
              </w:rPr>
            </w:pP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Sing</w:t>
            </w:r>
            <w:r w:rsidRPr="00FD62BE">
              <w:rPr>
                <w:rFonts w:ascii="Century Gothic" w:hAnsi="Century Gothic"/>
                <w:color w:val="231F20"/>
                <w:spacing w:val="-14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the</w:t>
            </w:r>
            <w:r w:rsidRPr="00FD62BE">
              <w:rPr>
                <w:rFonts w:ascii="Century Gothic" w:hAnsi="Century Gothic"/>
                <w:color w:val="231F20"/>
                <w:spacing w:val="-13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pitch</w:t>
            </w:r>
            <w:r w:rsidRPr="00FD62BE">
              <w:rPr>
                <w:rFonts w:ascii="Century Gothic" w:hAnsi="Century Gothic"/>
                <w:color w:val="231F20"/>
                <w:spacing w:val="-12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of</w:t>
            </w:r>
            <w:r w:rsidRPr="00FD62BE">
              <w:rPr>
                <w:rFonts w:ascii="Century Gothic" w:hAnsi="Century Gothic"/>
                <w:color w:val="231F20"/>
                <w:spacing w:val="-13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a</w:t>
            </w:r>
            <w:r w:rsidRPr="00FD62BE">
              <w:rPr>
                <w:rFonts w:ascii="Century Gothic" w:hAnsi="Century Gothic"/>
                <w:color w:val="231F20"/>
                <w:spacing w:val="-13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tone</w:t>
            </w:r>
            <w:r w:rsidRPr="00FD62BE">
              <w:rPr>
                <w:rFonts w:ascii="Century Gothic" w:hAnsi="Century Gothic"/>
                <w:color w:val="231F20"/>
                <w:spacing w:val="-13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sung</w:t>
            </w:r>
            <w:r w:rsidRPr="00FD62BE">
              <w:rPr>
                <w:rFonts w:ascii="Century Gothic" w:hAnsi="Century Gothic"/>
                <w:color w:val="231F20"/>
                <w:spacing w:val="-13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by</w:t>
            </w:r>
            <w:r w:rsidRPr="00FD62BE">
              <w:rPr>
                <w:rFonts w:ascii="Century Gothic" w:hAnsi="Century Gothic"/>
                <w:color w:val="231F20"/>
                <w:spacing w:val="-13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another</w:t>
            </w:r>
            <w:r w:rsidRPr="00FD62BE">
              <w:rPr>
                <w:rFonts w:ascii="Century Gothic" w:hAnsi="Century Gothic"/>
                <w:color w:val="231F20"/>
                <w:spacing w:val="-12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person</w:t>
            </w:r>
            <w:r w:rsidRPr="00FD62BE">
              <w:rPr>
                <w:rFonts w:ascii="Century Gothic" w:hAnsi="Century Gothic"/>
                <w:color w:val="231F20"/>
                <w:spacing w:val="-13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(‘pitch</w:t>
            </w:r>
            <w:r w:rsidRPr="00FD62BE">
              <w:rPr>
                <w:rFonts w:ascii="Century Gothic" w:hAnsi="Century Gothic"/>
                <w:color w:val="231F20"/>
                <w:spacing w:val="-13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match’).</w:t>
            </w:r>
          </w:p>
          <w:p w14:paraId="54740FA9" w14:textId="77777777" w:rsidR="00FD62BE" w:rsidRPr="00FD62BE" w:rsidRDefault="00FD62BE" w:rsidP="00FD62BE">
            <w:pPr>
              <w:pStyle w:val="TableParagraph"/>
              <w:tabs>
                <w:tab w:val="left" w:pos="283"/>
              </w:tabs>
              <w:spacing w:before="71"/>
              <w:ind w:left="0" w:right="94" w:firstLine="0"/>
              <w:rPr>
                <w:rFonts w:ascii="Century Gothic" w:hAnsi="Century Gothic"/>
                <w:sz w:val="16"/>
                <w:szCs w:val="18"/>
              </w:rPr>
            </w:pP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Sing</w:t>
            </w:r>
            <w:r w:rsidRPr="00FD62BE">
              <w:rPr>
                <w:rFonts w:ascii="Century Gothic" w:hAnsi="Century Gothic"/>
                <w:color w:val="231F20"/>
                <w:spacing w:val="-12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the</w:t>
            </w:r>
            <w:r w:rsidRPr="00FD62BE">
              <w:rPr>
                <w:rFonts w:ascii="Century Gothic" w:hAnsi="Century Gothic"/>
                <w:color w:val="231F20"/>
                <w:spacing w:val="-11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melodic</w:t>
            </w:r>
            <w:r w:rsidRPr="00FD62BE">
              <w:rPr>
                <w:rFonts w:ascii="Century Gothic" w:hAnsi="Century Gothic"/>
                <w:color w:val="231F20"/>
                <w:spacing w:val="-12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shape</w:t>
            </w:r>
            <w:r w:rsidRPr="00FD62BE">
              <w:rPr>
                <w:rFonts w:ascii="Century Gothic" w:hAnsi="Century Gothic"/>
                <w:color w:val="231F20"/>
                <w:spacing w:val="-11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(moving</w:t>
            </w:r>
            <w:r w:rsidRPr="00FD62BE">
              <w:rPr>
                <w:rFonts w:ascii="Century Gothic" w:hAnsi="Century Gothic"/>
                <w:color w:val="231F20"/>
                <w:spacing w:val="-12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pacing w:val="-3"/>
                <w:sz w:val="16"/>
                <w:szCs w:val="18"/>
              </w:rPr>
              <w:t>melody,</w:t>
            </w:r>
            <w:r w:rsidRPr="00FD62BE">
              <w:rPr>
                <w:rFonts w:ascii="Century Gothic" w:hAnsi="Century Gothic"/>
                <w:color w:val="231F20"/>
                <w:spacing w:val="-12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such</w:t>
            </w:r>
            <w:r w:rsidRPr="00FD62BE">
              <w:rPr>
                <w:rFonts w:ascii="Century Gothic" w:hAnsi="Century Gothic"/>
                <w:color w:val="231F20"/>
                <w:spacing w:val="-11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as</w:t>
            </w:r>
            <w:r w:rsidRPr="00FD62BE">
              <w:rPr>
                <w:rFonts w:ascii="Century Gothic" w:hAnsi="Century Gothic"/>
                <w:color w:val="231F20"/>
                <w:spacing w:val="-11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up</w:t>
            </w:r>
            <w:r w:rsidRPr="00FD62BE">
              <w:rPr>
                <w:rFonts w:ascii="Century Gothic" w:hAnsi="Century Gothic"/>
                <w:color w:val="231F20"/>
                <w:spacing w:val="-12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and</w:t>
            </w:r>
            <w:r w:rsidRPr="00FD62BE">
              <w:rPr>
                <w:rFonts w:ascii="Century Gothic" w:hAnsi="Century Gothic"/>
                <w:color w:val="231F20"/>
                <w:spacing w:val="-11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down, down</w:t>
            </w:r>
            <w:r w:rsidRPr="00FD62BE">
              <w:rPr>
                <w:rFonts w:ascii="Century Gothic" w:hAnsi="Century Gothic"/>
                <w:color w:val="231F20"/>
                <w:spacing w:val="-11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and</w:t>
            </w:r>
            <w:r w:rsidRPr="00FD62BE">
              <w:rPr>
                <w:rFonts w:ascii="Century Gothic" w:hAnsi="Century Gothic"/>
                <w:color w:val="231F20"/>
                <w:spacing w:val="-10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up)</w:t>
            </w:r>
            <w:r w:rsidRPr="00FD62BE">
              <w:rPr>
                <w:rFonts w:ascii="Century Gothic" w:hAnsi="Century Gothic"/>
                <w:color w:val="231F20"/>
                <w:spacing w:val="-11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of</w:t>
            </w:r>
            <w:r w:rsidRPr="00FD62BE">
              <w:rPr>
                <w:rFonts w:ascii="Century Gothic" w:hAnsi="Century Gothic"/>
                <w:color w:val="231F20"/>
                <w:spacing w:val="-10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familiar</w:t>
            </w:r>
            <w:r w:rsidRPr="00FD62BE">
              <w:rPr>
                <w:rFonts w:ascii="Century Gothic" w:hAnsi="Century Gothic"/>
                <w:color w:val="231F20"/>
                <w:spacing w:val="-10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songs.</w:t>
            </w:r>
          </w:p>
          <w:p w14:paraId="03899EAB" w14:textId="77777777" w:rsidR="00FD62BE" w:rsidRPr="00FD62BE" w:rsidRDefault="00FD62BE" w:rsidP="00FD62BE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231F20"/>
                <w:sz w:val="16"/>
                <w:szCs w:val="18"/>
              </w:rPr>
            </w:pPr>
          </w:p>
          <w:p w14:paraId="57DFC3E3" w14:textId="5198A930" w:rsidR="00FD62BE" w:rsidRPr="002B3013" w:rsidRDefault="00FD62BE" w:rsidP="00FD62BE">
            <w:pPr>
              <w:rPr>
                <w:rFonts w:ascii="Century Gothic" w:hAnsi="Century Gothic"/>
                <w:b/>
                <w:bCs/>
                <w:color w:val="C00000"/>
                <w:sz w:val="18"/>
                <w:szCs w:val="24"/>
              </w:rPr>
            </w:pP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Play</w:t>
            </w:r>
            <w:r w:rsidRPr="00FD62BE">
              <w:rPr>
                <w:rFonts w:ascii="Century Gothic" w:hAnsi="Century Gothic"/>
                <w:color w:val="231F20"/>
                <w:spacing w:val="-13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instruments</w:t>
            </w:r>
            <w:r w:rsidRPr="00FD62BE">
              <w:rPr>
                <w:rFonts w:ascii="Century Gothic" w:hAnsi="Century Gothic"/>
                <w:color w:val="231F20"/>
                <w:spacing w:val="-13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with</w:t>
            </w:r>
            <w:r w:rsidRPr="00FD62BE">
              <w:rPr>
                <w:rFonts w:ascii="Century Gothic" w:hAnsi="Century Gothic"/>
                <w:color w:val="231F20"/>
                <w:spacing w:val="-14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increasing</w:t>
            </w:r>
            <w:r w:rsidRPr="00FD62BE">
              <w:rPr>
                <w:rFonts w:ascii="Century Gothic" w:hAnsi="Century Gothic"/>
                <w:color w:val="231F20"/>
                <w:spacing w:val="-13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control</w:t>
            </w:r>
            <w:r w:rsidRPr="00FD62BE">
              <w:rPr>
                <w:rFonts w:ascii="Century Gothic" w:hAnsi="Century Gothic"/>
                <w:color w:val="231F20"/>
                <w:spacing w:val="-14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to</w:t>
            </w:r>
            <w:r w:rsidRPr="00FD62BE">
              <w:rPr>
                <w:rFonts w:ascii="Century Gothic" w:hAnsi="Century Gothic"/>
                <w:color w:val="231F20"/>
                <w:spacing w:val="-12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express</w:t>
            </w:r>
            <w:r w:rsidRPr="00FD62BE">
              <w:rPr>
                <w:rFonts w:ascii="Century Gothic" w:hAnsi="Century Gothic"/>
                <w:color w:val="231F20"/>
                <w:spacing w:val="-12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their feelings and</w:t>
            </w:r>
            <w:r w:rsidRPr="00FD62BE">
              <w:rPr>
                <w:rFonts w:ascii="Century Gothic" w:hAnsi="Century Gothic"/>
                <w:color w:val="231F20"/>
                <w:spacing w:val="-22"/>
                <w:sz w:val="16"/>
                <w:szCs w:val="18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16"/>
                <w:szCs w:val="18"/>
              </w:rPr>
              <w:t>ideas.</w:t>
            </w:r>
          </w:p>
        </w:tc>
        <w:tc>
          <w:tcPr>
            <w:tcW w:w="1985" w:type="dxa"/>
            <w:vMerge w:val="restart"/>
          </w:tcPr>
          <w:p w14:paraId="66A6B108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use their voices to speak/sing/chant.</w:t>
            </w:r>
          </w:p>
          <w:p w14:paraId="23E27818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225F1AF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join in with singing.</w:t>
            </w:r>
          </w:p>
          <w:p w14:paraId="44B58C8F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DE1674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use instruments to perform.</w:t>
            </w:r>
          </w:p>
          <w:p w14:paraId="7A102512" w14:textId="637DE66F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86B27F0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look at their audience when they are performing.</w:t>
            </w:r>
          </w:p>
          <w:p w14:paraId="21E7FA88" w14:textId="6FFE0A76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82ECCD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clap short rhythmic patterns.</w:t>
            </w:r>
          </w:p>
          <w:p w14:paraId="48C3538E" w14:textId="7FE43E69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E6ABB73" w14:textId="08695BAF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copy sounds.</w:t>
            </w:r>
          </w:p>
        </w:tc>
        <w:tc>
          <w:tcPr>
            <w:tcW w:w="1984" w:type="dxa"/>
            <w:vMerge w:val="restart"/>
          </w:tcPr>
          <w:p w14:paraId="09FA315C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sing and follow the melody (tune).</w:t>
            </w:r>
          </w:p>
          <w:p w14:paraId="5E4451D7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DC338E0" w14:textId="04E259EF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sing accurately at a given pitch.</w:t>
            </w:r>
          </w:p>
          <w:p w14:paraId="7AA0CA9C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56992AA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perform simple patterns and accompaniments keeping a steady pulse.</w:t>
            </w:r>
          </w:p>
          <w:p w14:paraId="0E2C3A75" w14:textId="0589C9FF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2EB0049" w14:textId="1216F0EA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perform with others.</w:t>
            </w:r>
          </w:p>
          <w:p w14:paraId="1524FA1B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C76A87F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play simple rhythmic patterns on an instrument.</w:t>
            </w:r>
          </w:p>
          <w:p w14:paraId="3F2AB78D" w14:textId="469BA105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FA5F868" w14:textId="64D07B85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sing/ clap a pulse increasing or decreasing in tempo.</w:t>
            </w:r>
          </w:p>
        </w:tc>
        <w:tc>
          <w:tcPr>
            <w:tcW w:w="1985" w:type="dxa"/>
            <w:vMerge w:val="restart"/>
          </w:tcPr>
          <w:p w14:paraId="2EE56045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sing in tune with expression.</w:t>
            </w:r>
          </w:p>
          <w:p w14:paraId="30AAF6FB" w14:textId="5B7D1408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8CD69F9" w14:textId="0EE47940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control their voice when singing.</w:t>
            </w:r>
          </w:p>
          <w:p w14:paraId="6E0C3CE0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D376827" w14:textId="0B675E96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play clear notes on instruments.</w:t>
            </w:r>
          </w:p>
        </w:tc>
        <w:tc>
          <w:tcPr>
            <w:tcW w:w="1843" w:type="dxa"/>
            <w:vMerge w:val="restart"/>
          </w:tcPr>
          <w:p w14:paraId="17A44DE7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perform a simple part rhythmically.</w:t>
            </w:r>
          </w:p>
          <w:p w14:paraId="154D4D3E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83F3F04" w14:textId="35084595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sing songs from memory with accurate pitch.</w:t>
            </w:r>
          </w:p>
          <w:p w14:paraId="2D617F48" w14:textId="77777777" w:rsidR="00FD62BE" w:rsidRPr="00FD62BE" w:rsidRDefault="00FD62BE" w:rsidP="00FD62BE">
            <w:pPr>
              <w:pStyle w:val="ListParagraph"/>
              <w:ind w:left="435"/>
              <w:rPr>
                <w:rFonts w:ascii="Century Gothic" w:hAnsi="Century Gothic"/>
                <w:sz w:val="20"/>
                <w:szCs w:val="20"/>
              </w:rPr>
            </w:pPr>
          </w:p>
          <w:p w14:paraId="105CA654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improvise using repeated patterns.</w:t>
            </w:r>
          </w:p>
          <w:p w14:paraId="11A366C1" w14:textId="7160B860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50EBB5C2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 xml:space="preserve">To sing and use their understanding of meaning to add expression. </w:t>
            </w:r>
          </w:p>
          <w:p w14:paraId="196246C3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DA8BE2C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 xml:space="preserve">To perform ‘by ear’ and from simple notations. </w:t>
            </w:r>
          </w:p>
          <w:p w14:paraId="6A417450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D949100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improvise within a group using melodic and rhythmic phrases</w:t>
            </w:r>
          </w:p>
          <w:p w14:paraId="6C181A38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78B7FF2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recognise and use basic structural forms e.g. rounds, variations, rondo form.</w:t>
            </w:r>
          </w:p>
          <w:p w14:paraId="73B2CB87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769A10A" w14:textId="1DB843AD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maintain their part whilst others are performing their part.</w:t>
            </w:r>
          </w:p>
        </w:tc>
        <w:tc>
          <w:tcPr>
            <w:tcW w:w="1785" w:type="dxa"/>
            <w:vMerge w:val="restart"/>
          </w:tcPr>
          <w:p w14:paraId="15070326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sing a harmony part confidently and accurately.</w:t>
            </w:r>
          </w:p>
          <w:p w14:paraId="49107F47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7DC711D" w14:textId="3BEA41E2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perform parts from memory.</w:t>
            </w:r>
          </w:p>
          <w:p w14:paraId="24EE4595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EEC643D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 xml:space="preserve">To perform using notations. </w:t>
            </w:r>
          </w:p>
          <w:p w14:paraId="2DCE57FF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129153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 xml:space="preserve">To take the lead in a performance. </w:t>
            </w:r>
          </w:p>
          <w:p w14:paraId="091DE5D3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068E37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 xml:space="preserve">To take on a solo par. </w:t>
            </w:r>
          </w:p>
          <w:p w14:paraId="258AC786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D10848B" w14:textId="5815169A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provide rhythmic support.</w:t>
            </w:r>
          </w:p>
        </w:tc>
      </w:tr>
      <w:tr w:rsidR="004B60D2" w:rsidRPr="00C86428" w14:paraId="54BA2F99" w14:textId="77777777" w:rsidTr="00FD62BE">
        <w:trPr>
          <w:trHeight w:val="4093"/>
          <w:jc w:val="center"/>
        </w:trPr>
        <w:tc>
          <w:tcPr>
            <w:tcW w:w="3964" w:type="dxa"/>
          </w:tcPr>
          <w:p w14:paraId="3E6C82CF" w14:textId="77777777" w:rsidR="004B60D2" w:rsidRPr="002B3013" w:rsidRDefault="004B60D2" w:rsidP="004B60D2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2B301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Reception:</w:t>
            </w:r>
          </w:p>
          <w:p w14:paraId="555E813F" w14:textId="77777777" w:rsidR="00FD62BE" w:rsidRPr="00FD62BE" w:rsidRDefault="00FD62BE" w:rsidP="00FD62BE">
            <w:pPr>
              <w:spacing w:after="120"/>
              <w:rPr>
                <w:rFonts w:ascii="Century Gothic" w:hAnsi="Century Gothic"/>
                <w:sz w:val="16"/>
                <w:szCs w:val="18"/>
              </w:rPr>
            </w:pPr>
            <w:r w:rsidRPr="00FD62BE">
              <w:rPr>
                <w:rFonts w:ascii="Century Gothic" w:hAnsi="Century Gothic"/>
                <w:sz w:val="16"/>
                <w:szCs w:val="18"/>
              </w:rPr>
              <w:t>Listen carefully to rhymes and songs, paying attention to how they sound. (C&amp;L)</w:t>
            </w:r>
          </w:p>
          <w:p w14:paraId="259120FC" w14:textId="77777777" w:rsidR="00FD62BE" w:rsidRPr="00FD62BE" w:rsidRDefault="00FD62BE" w:rsidP="00FD62BE">
            <w:pPr>
              <w:spacing w:after="120"/>
              <w:rPr>
                <w:rFonts w:ascii="Century Gothic" w:hAnsi="Century Gothic"/>
                <w:sz w:val="16"/>
                <w:szCs w:val="18"/>
              </w:rPr>
            </w:pPr>
            <w:r w:rsidRPr="00FD62BE">
              <w:rPr>
                <w:rFonts w:ascii="Century Gothic" w:hAnsi="Century Gothic"/>
                <w:sz w:val="16"/>
                <w:szCs w:val="18"/>
              </w:rPr>
              <w:t>Learn rhymes, poems and songs. (C&amp;L)</w:t>
            </w:r>
          </w:p>
          <w:p w14:paraId="4BAB27E2" w14:textId="77777777" w:rsidR="00FD62BE" w:rsidRPr="00FD62BE" w:rsidRDefault="00FD62BE" w:rsidP="00FD62BE">
            <w:pPr>
              <w:spacing w:after="120"/>
              <w:rPr>
                <w:rFonts w:ascii="Century Gothic" w:hAnsi="Century Gothic"/>
                <w:sz w:val="16"/>
                <w:szCs w:val="18"/>
              </w:rPr>
            </w:pPr>
            <w:r w:rsidRPr="00FD62BE">
              <w:rPr>
                <w:rFonts w:ascii="Century Gothic" w:hAnsi="Century Gothic"/>
                <w:sz w:val="16"/>
                <w:szCs w:val="18"/>
              </w:rPr>
              <w:t>Combine different movements with ease and fluency. (PD)</w:t>
            </w:r>
          </w:p>
          <w:p w14:paraId="0025D5C2" w14:textId="77777777" w:rsidR="00FD62BE" w:rsidRPr="00FD62BE" w:rsidRDefault="00FD62BE" w:rsidP="00FD62BE">
            <w:pPr>
              <w:spacing w:after="120"/>
              <w:rPr>
                <w:rFonts w:ascii="Century Gothic" w:hAnsi="Century Gothic"/>
                <w:sz w:val="16"/>
                <w:szCs w:val="18"/>
              </w:rPr>
            </w:pPr>
            <w:r w:rsidRPr="00FD62BE">
              <w:rPr>
                <w:rFonts w:ascii="Century Gothic" w:hAnsi="Century Gothic"/>
                <w:sz w:val="16"/>
                <w:szCs w:val="18"/>
              </w:rPr>
              <w:t>Explore, use and refine a variety of artistic effects to express their ideas and feelings.</w:t>
            </w:r>
          </w:p>
          <w:p w14:paraId="46861FFC" w14:textId="77777777" w:rsidR="00FD62BE" w:rsidRPr="00FD62BE" w:rsidRDefault="00FD62BE" w:rsidP="00FD62BE">
            <w:pPr>
              <w:spacing w:after="120"/>
              <w:rPr>
                <w:rFonts w:ascii="Century Gothic" w:hAnsi="Century Gothic"/>
                <w:sz w:val="16"/>
                <w:szCs w:val="18"/>
              </w:rPr>
            </w:pPr>
            <w:r w:rsidRPr="00FD62BE">
              <w:rPr>
                <w:rFonts w:ascii="Century Gothic" w:hAnsi="Century Gothic"/>
                <w:sz w:val="16"/>
                <w:szCs w:val="18"/>
              </w:rPr>
              <w:t>Return to and build on their previous learning, refining ideas and developing their ability to represent them.</w:t>
            </w:r>
          </w:p>
          <w:p w14:paraId="2285DC58" w14:textId="77777777" w:rsidR="00FD62BE" w:rsidRPr="00FD62BE" w:rsidRDefault="00FD62BE" w:rsidP="00FD62BE">
            <w:pPr>
              <w:spacing w:after="120"/>
              <w:rPr>
                <w:rFonts w:ascii="Century Gothic" w:hAnsi="Century Gothic"/>
                <w:sz w:val="16"/>
                <w:szCs w:val="18"/>
              </w:rPr>
            </w:pPr>
            <w:r w:rsidRPr="00FD62BE">
              <w:rPr>
                <w:rFonts w:ascii="Century Gothic" w:hAnsi="Century Gothic"/>
                <w:sz w:val="16"/>
                <w:szCs w:val="18"/>
              </w:rPr>
              <w:t>Sing in a group or on their own, increasingly matching the pitch and following the melody.</w:t>
            </w:r>
          </w:p>
          <w:p w14:paraId="4DA237B0" w14:textId="7D6ECE8E" w:rsidR="004B60D2" w:rsidRPr="00FD62BE" w:rsidRDefault="00FD62BE" w:rsidP="00FD62B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FD62BE">
              <w:rPr>
                <w:rFonts w:ascii="Century Gothic" w:hAnsi="Century Gothic"/>
                <w:sz w:val="16"/>
                <w:szCs w:val="18"/>
              </w:rPr>
              <w:t>Explore and engage in music making and dance, performing solo or in groups.</w:t>
            </w:r>
          </w:p>
        </w:tc>
        <w:tc>
          <w:tcPr>
            <w:tcW w:w="1985" w:type="dxa"/>
            <w:vMerge/>
          </w:tcPr>
          <w:p w14:paraId="633F2FAE" w14:textId="77777777" w:rsidR="004B60D2" w:rsidRPr="00C86428" w:rsidRDefault="004B60D2" w:rsidP="004B60D2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A1510C3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530C78E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B646DB4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C0A239C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76D14111" w14:textId="16BD0233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  <w:tr w:rsidR="004B60D2" w:rsidRPr="00C86428" w14:paraId="45B9124A" w14:textId="77777777" w:rsidTr="00FD62BE">
        <w:trPr>
          <w:trHeight w:val="765"/>
          <w:jc w:val="center"/>
        </w:trPr>
        <w:tc>
          <w:tcPr>
            <w:tcW w:w="3964" w:type="dxa"/>
          </w:tcPr>
          <w:p w14:paraId="7791669E" w14:textId="77777777" w:rsidR="004B60D2" w:rsidRPr="00FD62BE" w:rsidRDefault="004B60D2" w:rsidP="004B60D2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FD62BE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ELG:</w:t>
            </w:r>
          </w:p>
          <w:p w14:paraId="05C0D554" w14:textId="412782B6" w:rsidR="004B60D2" w:rsidRPr="00FD62BE" w:rsidRDefault="00FD62BE" w:rsidP="004B60D2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FD62BE">
              <w:rPr>
                <w:rFonts w:ascii="Century Gothic" w:hAnsi="Century Gothic"/>
                <w:bCs/>
                <w:sz w:val="16"/>
                <w:szCs w:val="18"/>
              </w:rPr>
              <w:t>Sing a range of well-known nursery rhymes and songs.</w:t>
            </w:r>
          </w:p>
        </w:tc>
        <w:tc>
          <w:tcPr>
            <w:tcW w:w="1985" w:type="dxa"/>
            <w:vMerge/>
          </w:tcPr>
          <w:p w14:paraId="51C4BBB3" w14:textId="77777777" w:rsidR="004B60D2" w:rsidRPr="00C86428" w:rsidRDefault="004B60D2" w:rsidP="004B60D2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361A71C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45491EC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B6EDFC7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BC3EF38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778BB559" w14:textId="4A048DE2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</w:tbl>
    <w:p w14:paraId="038709D3" w14:textId="77777777" w:rsidR="00D96428" w:rsidRDefault="00D96428" w:rsidP="00317E58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985"/>
        <w:gridCol w:w="1984"/>
        <w:gridCol w:w="1985"/>
        <w:gridCol w:w="1843"/>
        <w:gridCol w:w="1842"/>
        <w:gridCol w:w="1785"/>
      </w:tblGrid>
      <w:tr w:rsidR="00FD62BE" w:rsidRPr="00C86428" w14:paraId="364A7937" w14:textId="77777777" w:rsidTr="00A02D3A">
        <w:trPr>
          <w:trHeight w:val="304"/>
          <w:jc w:val="center"/>
        </w:trPr>
        <w:tc>
          <w:tcPr>
            <w:tcW w:w="15388" w:type="dxa"/>
            <w:gridSpan w:val="7"/>
            <w:shd w:val="clear" w:color="auto" w:fill="C00000"/>
            <w:vAlign w:val="center"/>
          </w:tcPr>
          <w:p w14:paraId="68A8FEF9" w14:textId="04682CD8" w:rsidR="00FD62BE" w:rsidRPr="00C86428" w:rsidRDefault="00FD62BE" w:rsidP="00FD62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National Curriculum Area: Listening &amp; Appraising</w:t>
            </w:r>
          </w:p>
        </w:tc>
      </w:tr>
      <w:tr w:rsidR="00FD62BE" w:rsidRPr="00C86428" w14:paraId="79D72D88" w14:textId="77777777" w:rsidTr="00A02D3A">
        <w:trPr>
          <w:trHeight w:val="304"/>
          <w:jc w:val="center"/>
        </w:trPr>
        <w:tc>
          <w:tcPr>
            <w:tcW w:w="3964" w:type="dxa"/>
            <w:shd w:val="clear" w:color="auto" w:fill="C00000"/>
            <w:vAlign w:val="center"/>
          </w:tcPr>
          <w:p w14:paraId="6218F5E4" w14:textId="77777777" w:rsidR="00FD62BE" w:rsidRPr="00C86428" w:rsidRDefault="00FD62BE" w:rsidP="00A02D3A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EYFS</w:t>
            </w:r>
          </w:p>
        </w:tc>
        <w:tc>
          <w:tcPr>
            <w:tcW w:w="1985" w:type="dxa"/>
            <w:shd w:val="clear" w:color="auto" w:fill="C00000"/>
            <w:vAlign w:val="center"/>
          </w:tcPr>
          <w:p w14:paraId="729E0D88" w14:textId="77777777" w:rsidR="00FD62BE" w:rsidRPr="00C86428" w:rsidRDefault="00FD62BE" w:rsidP="00A02D3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984" w:type="dxa"/>
            <w:shd w:val="clear" w:color="auto" w:fill="C00000"/>
            <w:vAlign w:val="center"/>
          </w:tcPr>
          <w:p w14:paraId="347A1537" w14:textId="77777777" w:rsidR="00FD62BE" w:rsidRPr="00C86428" w:rsidRDefault="00FD62BE" w:rsidP="00A02D3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985" w:type="dxa"/>
            <w:shd w:val="clear" w:color="auto" w:fill="C00000"/>
            <w:vAlign w:val="center"/>
          </w:tcPr>
          <w:p w14:paraId="4A8CADBB" w14:textId="77777777" w:rsidR="00FD62BE" w:rsidRPr="00C86428" w:rsidRDefault="00FD62BE" w:rsidP="00A02D3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843" w:type="dxa"/>
            <w:shd w:val="clear" w:color="auto" w:fill="C00000"/>
            <w:vAlign w:val="center"/>
          </w:tcPr>
          <w:p w14:paraId="11F1B51B" w14:textId="77777777" w:rsidR="00FD62BE" w:rsidRPr="00C86428" w:rsidRDefault="00FD62BE" w:rsidP="00A02D3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842" w:type="dxa"/>
            <w:shd w:val="clear" w:color="auto" w:fill="C00000"/>
            <w:vAlign w:val="center"/>
          </w:tcPr>
          <w:p w14:paraId="00BD7BF1" w14:textId="77777777" w:rsidR="00FD62BE" w:rsidRPr="00C86428" w:rsidRDefault="00FD62BE" w:rsidP="00A02D3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785" w:type="dxa"/>
            <w:shd w:val="clear" w:color="auto" w:fill="C00000"/>
            <w:vAlign w:val="center"/>
          </w:tcPr>
          <w:p w14:paraId="004889B2" w14:textId="77777777" w:rsidR="00FD62BE" w:rsidRPr="00C86428" w:rsidRDefault="00FD62BE" w:rsidP="00A02D3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6</w:t>
            </w:r>
          </w:p>
        </w:tc>
      </w:tr>
      <w:tr w:rsidR="00FD62BE" w:rsidRPr="00C86428" w14:paraId="1AEF0BC4" w14:textId="77777777" w:rsidTr="00A02D3A">
        <w:trPr>
          <w:trHeight w:val="1589"/>
          <w:jc w:val="center"/>
        </w:trPr>
        <w:tc>
          <w:tcPr>
            <w:tcW w:w="3964" w:type="dxa"/>
          </w:tcPr>
          <w:p w14:paraId="4EFAA4C4" w14:textId="77777777" w:rsidR="00FD62BE" w:rsidRPr="002B3013" w:rsidRDefault="00FD62BE" w:rsidP="00FD62BE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2B301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Nursery:</w:t>
            </w:r>
          </w:p>
          <w:p w14:paraId="25DB93A4" w14:textId="6333D2CA" w:rsidR="00FD62BE" w:rsidRDefault="00FD62BE" w:rsidP="00FD62BE">
            <w:pPr>
              <w:pStyle w:val="TableParagraph"/>
              <w:tabs>
                <w:tab w:val="left" w:pos="283"/>
              </w:tabs>
              <w:spacing w:before="0"/>
              <w:ind w:left="0" w:firstLine="0"/>
              <w:rPr>
                <w:rFonts w:ascii="Century Gothic" w:hAnsi="Century Gothic"/>
                <w:color w:val="231F20"/>
                <w:sz w:val="20"/>
                <w:szCs w:val="20"/>
              </w:rPr>
            </w:pPr>
            <w:r w:rsidRPr="00FD62BE">
              <w:rPr>
                <w:rFonts w:ascii="Century Gothic" w:hAnsi="Century Gothic"/>
                <w:color w:val="231F20"/>
                <w:sz w:val="20"/>
                <w:szCs w:val="20"/>
              </w:rPr>
              <w:t>Listen</w:t>
            </w:r>
            <w:r w:rsidRPr="00FD62BE">
              <w:rPr>
                <w:rFonts w:ascii="Century Gothic" w:hAnsi="Century Gothic"/>
                <w:color w:val="231F20"/>
                <w:spacing w:val="-12"/>
                <w:sz w:val="20"/>
                <w:szCs w:val="20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20"/>
                <w:szCs w:val="20"/>
              </w:rPr>
              <w:t>with</w:t>
            </w:r>
            <w:r w:rsidRPr="00FD62BE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20"/>
                <w:szCs w:val="20"/>
              </w:rPr>
              <w:t>increased</w:t>
            </w:r>
            <w:r w:rsidRPr="00FD62BE">
              <w:rPr>
                <w:rFonts w:ascii="Century Gothic" w:hAnsi="Century Gothic"/>
                <w:color w:val="231F20"/>
                <w:spacing w:val="-10"/>
                <w:sz w:val="20"/>
                <w:szCs w:val="20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20"/>
                <w:szCs w:val="20"/>
              </w:rPr>
              <w:t>attention</w:t>
            </w:r>
            <w:r w:rsidRPr="00FD62BE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FD62BE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20"/>
                <w:szCs w:val="20"/>
              </w:rPr>
              <w:t>sounds.</w:t>
            </w:r>
          </w:p>
          <w:p w14:paraId="562A7B34" w14:textId="77777777" w:rsidR="00FD62BE" w:rsidRPr="00FD62BE" w:rsidRDefault="00FD62BE" w:rsidP="00FD62BE">
            <w:pPr>
              <w:pStyle w:val="TableParagraph"/>
              <w:tabs>
                <w:tab w:val="left" w:pos="283"/>
              </w:tabs>
              <w:spacing w:before="0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  <w:p w14:paraId="2F36C950" w14:textId="73BBD251" w:rsidR="00FD62BE" w:rsidRPr="002B3013" w:rsidRDefault="00FD62BE" w:rsidP="00FD62BE">
            <w:pPr>
              <w:rPr>
                <w:rFonts w:ascii="Century Gothic" w:hAnsi="Century Gothic"/>
                <w:b/>
                <w:bCs/>
                <w:color w:val="C00000"/>
                <w:sz w:val="18"/>
                <w:szCs w:val="24"/>
              </w:rPr>
            </w:pPr>
            <w:r w:rsidRPr="00FD62BE">
              <w:rPr>
                <w:rFonts w:ascii="Century Gothic" w:hAnsi="Century Gothic"/>
                <w:color w:val="231F20"/>
                <w:sz w:val="20"/>
                <w:szCs w:val="20"/>
              </w:rPr>
              <w:t>Respond</w:t>
            </w:r>
            <w:r w:rsidRPr="00FD62BE">
              <w:rPr>
                <w:rFonts w:ascii="Century Gothic" w:hAnsi="Century Gothic"/>
                <w:color w:val="231F20"/>
                <w:spacing w:val="-12"/>
                <w:sz w:val="20"/>
                <w:szCs w:val="20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FD62BE">
              <w:rPr>
                <w:rFonts w:ascii="Century Gothic" w:hAnsi="Century Gothic"/>
                <w:color w:val="231F20"/>
                <w:spacing w:val="-12"/>
                <w:sz w:val="20"/>
                <w:szCs w:val="20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20"/>
                <w:szCs w:val="20"/>
              </w:rPr>
              <w:t>what</w:t>
            </w:r>
            <w:r w:rsidRPr="00FD62BE">
              <w:rPr>
                <w:rFonts w:ascii="Century Gothic" w:hAnsi="Century Gothic"/>
                <w:color w:val="231F20"/>
                <w:spacing w:val="-13"/>
                <w:sz w:val="20"/>
                <w:szCs w:val="20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20"/>
                <w:szCs w:val="20"/>
              </w:rPr>
              <w:t>they</w:t>
            </w:r>
            <w:r w:rsidRPr="00FD62BE">
              <w:rPr>
                <w:rFonts w:ascii="Century Gothic" w:hAnsi="Century Gothic"/>
                <w:color w:val="231F20"/>
                <w:spacing w:val="-12"/>
                <w:sz w:val="20"/>
                <w:szCs w:val="20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20"/>
                <w:szCs w:val="20"/>
              </w:rPr>
              <w:t>have</w:t>
            </w:r>
            <w:r w:rsidRPr="00FD62BE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20"/>
                <w:szCs w:val="20"/>
              </w:rPr>
              <w:t>heard,</w:t>
            </w:r>
            <w:r w:rsidRPr="00FD62BE">
              <w:rPr>
                <w:rFonts w:ascii="Century Gothic" w:hAnsi="Century Gothic"/>
                <w:color w:val="231F20"/>
                <w:spacing w:val="-12"/>
                <w:sz w:val="20"/>
                <w:szCs w:val="20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20"/>
                <w:szCs w:val="20"/>
              </w:rPr>
              <w:t>expressing</w:t>
            </w:r>
            <w:r w:rsidRPr="00FD62BE">
              <w:rPr>
                <w:rFonts w:ascii="Century Gothic" w:hAnsi="Century Gothic"/>
                <w:color w:val="231F20"/>
                <w:spacing w:val="-13"/>
                <w:sz w:val="20"/>
                <w:szCs w:val="20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20"/>
                <w:szCs w:val="20"/>
              </w:rPr>
              <w:t>their</w:t>
            </w:r>
            <w:r w:rsidRPr="00FD62BE">
              <w:rPr>
                <w:rFonts w:ascii="Century Gothic" w:hAnsi="Century Gothic"/>
                <w:color w:val="231F20"/>
                <w:spacing w:val="-12"/>
                <w:sz w:val="20"/>
                <w:szCs w:val="20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20"/>
                <w:szCs w:val="20"/>
              </w:rPr>
              <w:t>thoughts and</w:t>
            </w:r>
            <w:r w:rsidRPr="00FD62BE">
              <w:rPr>
                <w:rFonts w:ascii="Century Gothic" w:hAnsi="Century Gothic"/>
                <w:color w:val="231F20"/>
                <w:spacing w:val="-11"/>
                <w:sz w:val="20"/>
                <w:szCs w:val="20"/>
              </w:rPr>
              <w:t xml:space="preserve"> </w:t>
            </w:r>
            <w:r w:rsidRPr="00FD62BE">
              <w:rPr>
                <w:rFonts w:ascii="Century Gothic" w:hAnsi="Century Gothic"/>
                <w:color w:val="231F20"/>
                <w:sz w:val="20"/>
                <w:szCs w:val="20"/>
              </w:rPr>
              <w:t>feelings.</w:t>
            </w:r>
          </w:p>
        </w:tc>
        <w:tc>
          <w:tcPr>
            <w:tcW w:w="1985" w:type="dxa"/>
            <w:vMerge w:val="restart"/>
          </w:tcPr>
          <w:p w14:paraId="0A3318A5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respond to different moods in music.</w:t>
            </w:r>
          </w:p>
          <w:p w14:paraId="6545171B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10AEBC5" w14:textId="3C269847" w:rsid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say how a piece of music makes them feel.</w:t>
            </w:r>
          </w:p>
          <w:p w14:paraId="30F82EC2" w14:textId="77777777" w:rsidR="00FD62BE" w:rsidRPr="00FD62BE" w:rsidRDefault="00FD62BE" w:rsidP="00FD62BE">
            <w:pPr>
              <w:ind w:left="-285"/>
              <w:rPr>
                <w:rFonts w:ascii="Century Gothic" w:hAnsi="Century Gothic"/>
                <w:sz w:val="20"/>
                <w:szCs w:val="20"/>
              </w:rPr>
            </w:pPr>
          </w:p>
          <w:p w14:paraId="3B03B7F6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say whether they like or dislike a piece of music.</w:t>
            </w:r>
          </w:p>
          <w:p w14:paraId="18B53894" w14:textId="77777777" w:rsidR="00FD62BE" w:rsidRPr="00FD62BE" w:rsidRDefault="00FD62BE" w:rsidP="00FD62BE">
            <w:pPr>
              <w:ind w:left="-285"/>
              <w:rPr>
                <w:rFonts w:ascii="Century Gothic" w:hAnsi="Century Gothic"/>
                <w:sz w:val="20"/>
                <w:szCs w:val="20"/>
              </w:rPr>
            </w:pPr>
          </w:p>
          <w:p w14:paraId="7B4841EE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choose sounds to represent different things.</w:t>
            </w:r>
          </w:p>
          <w:p w14:paraId="1E164232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6F64005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recognise repeated patterns.</w:t>
            </w:r>
          </w:p>
          <w:p w14:paraId="4002E113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98166E6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follow instructions about when to play or sing.</w:t>
            </w:r>
          </w:p>
          <w:p w14:paraId="7C0A8340" w14:textId="498EE6A5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5C41BFF4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improve their own work.</w:t>
            </w:r>
          </w:p>
          <w:p w14:paraId="616DE262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F92B546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To listen out for particular things when listening to music.</w:t>
            </w:r>
          </w:p>
          <w:p w14:paraId="21180C62" w14:textId="04556CF6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E66BF93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18"/>
              </w:rPr>
            </w:pPr>
            <w:r w:rsidRPr="00FD62BE">
              <w:rPr>
                <w:rFonts w:ascii="Century Gothic" w:hAnsi="Century Gothic"/>
                <w:sz w:val="20"/>
              </w:rPr>
              <w:t>To improve their work explaining how it has improved.</w:t>
            </w:r>
          </w:p>
          <w:p w14:paraId="06D04512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18"/>
              </w:rPr>
            </w:pPr>
          </w:p>
          <w:p w14:paraId="7EF66EC5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18"/>
              </w:rPr>
            </w:pPr>
            <w:r w:rsidRPr="00FD62BE">
              <w:rPr>
                <w:rFonts w:ascii="Century Gothic" w:hAnsi="Century Gothic"/>
                <w:sz w:val="20"/>
              </w:rPr>
              <w:t>To use musical words (the elements of music) to describe a piece of music and compositions.</w:t>
            </w:r>
          </w:p>
          <w:p w14:paraId="78F0730A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18"/>
              </w:rPr>
            </w:pPr>
          </w:p>
          <w:p w14:paraId="3B7A3860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18"/>
              </w:rPr>
            </w:pPr>
            <w:r w:rsidRPr="00FD62BE">
              <w:rPr>
                <w:rFonts w:ascii="Century Gothic" w:hAnsi="Century Gothic"/>
                <w:sz w:val="20"/>
              </w:rPr>
              <w:t>To use musical words to describe what they like and dislike.</w:t>
            </w:r>
          </w:p>
          <w:p w14:paraId="5AD18A86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18"/>
              </w:rPr>
            </w:pPr>
          </w:p>
          <w:p w14:paraId="33BC13BE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18"/>
              </w:rPr>
            </w:pPr>
            <w:r w:rsidRPr="00FD62BE">
              <w:rPr>
                <w:rFonts w:ascii="Century Gothic" w:hAnsi="Century Gothic"/>
                <w:sz w:val="20"/>
              </w:rPr>
              <w:t>To listen to the work of at least one famous composer.</w:t>
            </w:r>
          </w:p>
          <w:p w14:paraId="26C94B4E" w14:textId="4A4118F1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14E2A6D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18"/>
              </w:rPr>
            </w:pPr>
            <w:r w:rsidRPr="00FD62BE">
              <w:rPr>
                <w:rFonts w:ascii="Century Gothic" w:hAnsi="Century Gothic"/>
                <w:sz w:val="20"/>
              </w:rPr>
              <w:t>To explain the place of silence and say what effect it has.</w:t>
            </w:r>
          </w:p>
          <w:p w14:paraId="3EBE7F99" w14:textId="53C60904" w:rsidR="00FD62BE" w:rsidRPr="00FD62BE" w:rsidRDefault="00FD62BE" w:rsidP="00FD62BE">
            <w:pPr>
              <w:rPr>
                <w:rFonts w:ascii="Century Gothic" w:hAnsi="Century Gothic"/>
                <w:sz w:val="20"/>
                <w:szCs w:val="18"/>
              </w:rPr>
            </w:pPr>
          </w:p>
          <w:p w14:paraId="2D31EEEB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18"/>
              </w:rPr>
            </w:pPr>
            <w:r w:rsidRPr="00FD62BE">
              <w:rPr>
                <w:rFonts w:ascii="Century Gothic" w:hAnsi="Century Gothic"/>
                <w:sz w:val="20"/>
              </w:rPr>
              <w:t>To start to identify the character of a piece of music.</w:t>
            </w:r>
          </w:p>
          <w:p w14:paraId="072C291D" w14:textId="46EE4AA3" w:rsidR="00FD62BE" w:rsidRPr="00FD62BE" w:rsidRDefault="00FD62BE" w:rsidP="00FD62BE">
            <w:pPr>
              <w:rPr>
                <w:rFonts w:ascii="Century Gothic" w:hAnsi="Century Gothic"/>
                <w:sz w:val="20"/>
                <w:szCs w:val="18"/>
              </w:rPr>
            </w:pPr>
          </w:p>
          <w:p w14:paraId="4431FBF3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18"/>
              </w:rPr>
            </w:pPr>
            <w:r w:rsidRPr="00FD62BE">
              <w:rPr>
                <w:rFonts w:ascii="Century Gothic" w:hAnsi="Century Gothic"/>
                <w:sz w:val="20"/>
              </w:rPr>
              <w:t>To describe and identify the different purposes of music.</w:t>
            </w:r>
          </w:p>
          <w:p w14:paraId="4C9B7EE1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18"/>
              </w:rPr>
            </w:pPr>
          </w:p>
          <w:p w14:paraId="045F6345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18"/>
              </w:rPr>
            </w:pPr>
            <w:r w:rsidRPr="00FD62BE">
              <w:rPr>
                <w:rFonts w:ascii="Century Gothic" w:hAnsi="Century Gothic"/>
                <w:sz w:val="20"/>
              </w:rPr>
              <w:t>To recognise the work of at least one famous composer.</w:t>
            </w:r>
          </w:p>
          <w:p w14:paraId="61D59770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09F27120" w14:textId="5CFADFD8" w:rsidR="00FD62BE" w:rsidRDefault="00FD62BE" w:rsidP="00FD62B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18"/>
              </w:rPr>
            </w:pPr>
            <w:r w:rsidRPr="00FD62BE">
              <w:rPr>
                <w:rFonts w:ascii="Century Gothic" w:hAnsi="Century Gothic"/>
                <w:sz w:val="20"/>
                <w:szCs w:val="18"/>
              </w:rPr>
              <w:t>To begin to explore reasons for composers' tempo choices.</w:t>
            </w:r>
          </w:p>
          <w:p w14:paraId="1F6A4EA4" w14:textId="77777777" w:rsidR="00FD62BE" w:rsidRPr="00FD62BE" w:rsidRDefault="00FD62BE" w:rsidP="00FD62B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18"/>
              </w:rPr>
            </w:pPr>
          </w:p>
          <w:p w14:paraId="34EA9817" w14:textId="77777777" w:rsidR="00FD62BE" w:rsidRPr="00FD62BE" w:rsidRDefault="00FD62BE" w:rsidP="00FD62B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18"/>
              </w:rPr>
            </w:pPr>
            <w:r w:rsidRPr="00FD62BE">
              <w:rPr>
                <w:rFonts w:ascii="Century Gothic" w:hAnsi="Century Gothic"/>
                <w:sz w:val="20"/>
                <w:szCs w:val="18"/>
              </w:rPr>
              <w:t>To pick out details within a piece and recall these details from memory.</w:t>
            </w:r>
          </w:p>
          <w:p w14:paraId="26D97E6D" w14:textId="77777777" w:rsidR="00FD62BE" w:rsidRPr="00FD62BE" w:rsidRDefault="00FD62BE" w:rsidP="00FD62B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18"/>
              </w:rPr>
            </w:pPr>
          </w:p>
          <w:p w14:paraId="00D3EDCC" w14:textId="77777777" w:rsidR="00FD62BE" w:rsidRPr="00FD62BE" w:rsidRDefault="00FD62BE" w:rsidP="00FD62B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18"/>
              </w:rPr>
            </w:pPr>
            <w:r w:rsidRPr="00FD62BE">
              <w:rPr>
                <w:rFonts w:ascii="Century Gothic" w:hAnsi="Century Gothic"/>
                <w:sz w:val="20"/>
                <w:szCs w:val="18"/>
              </w:rPr>
              <w:t>To compare pieces thinking about texture, structure, timbre and dynamics.</w:t>
            </w:r>
          </w:p>
          <w:p w14:paraId="35DCB8A9" w14:textId="5A700643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</w:tcPr>
          <w:p w14:paraId="56F5C0F7" w14:textId="77777777" w:rsidR="00FD62BE" w:rsidRPr="00FD62BE" w:rsidRDefault="00FD62BE" w:rsidP="00FD62B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18"/>
              </w:rPr>
            </w:pPr>
            <w:r w:rsidRPr="00FD62BE">
              <w:rPr>
                <w:rFonts w:ascii="Century Gothic" w:hAnsi="Century Gothic"/>
                <w:sz w:val="20"/>
                <w:szCs w:val="18"/>
              </w:rPr>
              <w:t>To evaluate others work thinking about texture, structure, timbre and dynamics.</w:t>
            </w:r>
          </w:p>
          <w:p w14:paraId="2CF89D92" w14:textId="77777777" w:rsidR="00FD62BE" w:rsidRPr="00FD62BE" w:rsidRDefault="00FD62BE" w:rsidP="00FD62B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18"/>
              </w:rPr>
            </w:pPr>
          </w:p>
          <w:p w14:paraId="58C1BBB6" w14:textId="77777777" w:rsidR="00FD62BE" w:rsidRPr="00FD62BE" w:rsidRDefault="00FD62BE" w:rsidP="00FD62B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18"/>
              </w:rPr>
            </w:pPr>
            <w:r w:rsidRPr="00FD62BE">
              <w:rPr>
                <w:rFonts w:ascii="Century Gothic" w:hAnsi="Century Gothic"/>
                <w:sz w:val="20"/>
                <w:szCs w:val="18"/>
              </w:rPr>
              <w:t>To find similarities and differences between different historical composers and musicians.</w:t>
            </w:r>
          </w:p>
          <w:p w14:paraId="1B4B0E82" w14:textId="77777777" w:rsidR="00FD62BE" w:rsidRPr="00FD62BE" w:rsidRDefault="00FD62BE" w:rsidP="00FD62B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18"/>
              </w:rPr>
            </w:pPr>
          </w:p>
          <w:p w14:paraId="29785F74" w14:textId="77777777" w:rsidR="00FD62BE" w:rsidRPr="00FD62BE" w:rsidRDefault="00FD62BE" w:rsidP="00FD62B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18"/>
              </w:rPr>
            </w:pPr>
            <w:r w:rsidRPr="00FD62BE">
              <w:rPr>
                <w:rFonts w:ascii="Century Gothic" w:hAnsi="Century Gothic"/>
                <w:sz w:val="20"/>
                <w:szCs w:val="18"/>
              </w:rPr>
              <w:t>To explain how the music of the past reflected the society of the time.</w:t>
            </w:r>
          </w:p>
          <w:p w14:paraId="09F2B0E6" w14:textId="77777777" w:rsidR="00FD62BE" w:rsidRPr="00FD62BE" w:rsidRDefault="00FD62BE" w:rsidP="00FD62B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18"/>
              </w:rPr>
            </w:pPr>
          </w:p>
          <w:p w14:paraId="3E790D2B" w14:textId="77777777" w:rsidR="00FD62BE" w:rsidRPr="00FD62BE" w:rsidRDefault="00FD62BE" w:rsidP="00FD62B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18"/>
              </w:rPr>
            </w:pPr>
            <w:r w:rsidRPr="00FD62BE">
              <w:rPr>
                <w:rFonts w:ascii="Century Gothic" w:hAnsi="Century Gothic"/>
                <w:sz w:val="20"/>
                <w:szCs w:val="18"/>
              </w:rPr>
              <w:t>To explain how music has changed over time.</w:t>
            </w:r>
          </w:p>
          <w:p w14:paraId="4BFF4461" w14:textId="5D56688D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62BE" w:rsidRPr="00C86428" w14:paraId="79C45901" w14:textId="77777777" w:rsidTr="00A02D3A">
        <w:trPr>
          <w:trHeight w:val="4093"/>
          <w:jc w:val="center"/>
        </w:trPr>
        <w:tc>
          <w:tcPr>
            <w:tcW w:w="3964" w:type="dxa"/>
          </w:tcPr>
          <w:p w14:paraId="5FA31F77" w14:textId="77777777" w:rsidR="00FD62BE" w:rsidRPr="002B3013" w:rsidRDefault="00FD62BE" w:rsidP="00A02D3A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2B301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Reception:</w:t>
            </w:r>
          </w:p>
          <w:p w14:paraId="24E29176" w14:textId="6A43EB36" w:rsid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Listen carefully to rhymes and songs, paying attention to how they sound. (C&amp;L)</w:t>
            </w:r>
          </w:p>
          <w:p w14:paraId="38F67D5B" w14:textId="77777777" w:rsidR="00FD62BE" w:rsidRPr="00FD62BE" w:rsidRDefault="00FD62BE" w:rsidP="00FD62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D0F5C46" w14:textId="4AA36729" w:rsidR="00FD62BE" w:rsidRPr="00FD62BE" w:rsidRDefault="00FD62BE" w:rsidP="00FD62BE">
            <w:pPr>
              <w:rPr>
                <w:rFonts w:ascii="Verdana" w:hAnsi="Verdana"/>
                <w:sz w:val="18"/>
                <w:szCs w:val="18"/>
              </w:rPr>
            </w:pPr>
            <w:r w:rsidRPr="00FD62BE">
              <w:rPr>
                <w:rFonts w:ascii="Century Gothic" w:hAnsi="Century Gothic"/>
                <w:sz w:val="20"/>
                <w:szCs w:val="20"/>
              </w:rPr>
              <w:t>Return to and build on their previous learning, refining ideas and developing their ability to represent them.</w:t>
            </w:r>
          </w:p>
        </w:tc>
        <w:tc>
          <w:tcPr>
            <w:tcW w:w="1985" w:type="dxa"/>
            <w:vMerge/>
          </w:tcPr>
          <w:p w14:paraId="4153B170" w14:textId="77777777" w:rsidR="00FD62BE" w:rsidRPr="00C86428" w:rsidRDefault="00FD62BE" w:rsidP="00A02D3A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2CADE85" w14:textId="77777777" w:rsidR="00FD62BE" w:rsidRPr="00C86428" w:rsidRDefault="00FD62BE" w:rsidP="00A02D3A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BC75D12" w14:textId="77777777" w:rsidR="00FD62BE" w:rsidRPr="00C86428" w:rsidRDefault="00FD62BE" w:rsidP="00A02D3A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A4A63B1" w14:textId="77777777" w:rsidR="00FD62BE" w:rsidRPr="00C86428" w:rsidRDefault="00FD62BE" w:rsidP="00A02D3A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2DF435D" w14:textId="77777777" w:rsidR="00FD62BE" w:rsidRPr="00C86428" w:rsidRDefault="00FD62BE" w:rsidP="00A02D3A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4A27F3E4" w14:textId="77777777" w:rsidR="00FD62BE" w:rsidRPr="00C86428" w:rsidRDefault="00FD62BE" w:rsidP="00A02D3A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  <w:tr w:rsidR="00FD62BE" w:rsidRPr="00C86428" w14:paraId="3D1FAB8B" w14:textId="77777777" w:rsidTr="00A02D3A">
        <w:trPr>
          <w:trHeight w:val="765"/>
          <w:jc w:val="center"/>
        </w:trPr>
        <w:tc>
          <w:tcPr>
            <w:tcW w:w="3964" w:type="dxa"/>
          </w:tcPr>
          <w:p w14:paraId="58CE4E0B" w14:textId="5B89E6E7" w:rsidR="00FD62BE" w:rsidRPr="00FD62BE" w:rsidRDefault="00FD62BE" w:rsidP="00A02D3A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FD62BE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ELG:</w:t>
            </w:r>
          </w:p>
        </w:tc>
        <w:tc>
          <w:tcPr>
            <w:tcW w:w="1985" w:type="dxa"/>
            <w:vMerge/>
          </w:tcPr>
          <w:p w14:paraId="7D94EE68" w14:textId="77777777" w:rsidR="00FD62BE" w:rsidRPr="00C86428" w:rsidRDefault="00FD62BE" w:rsidP="00A02D3A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58B19FF" w14:textId="77777777" w:rsidR="00FD62BE" w:rsidRPr="00C86428" w:rsidRDefault="00FD62BE" w:rsidP="00A02D3A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4711C2F" w14:textId="77777777" w:rsidR="00FD62BE" w:rsidRPr="00C86428" w:rsidRDefault="00FD62BE" w:rsidP="00A02D3A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2531B08" w14:textId="77777777" w:rsidR="00FD62BE" w:rsidRPr="00C86428" w:rsidRDefault="00FD62BE" w:rsidP="00A02D3A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940C139" w14:textId="77777777" w:rsidR="00FD62BE" w:rsidRPr="00C86428" w:rsidRDefault="00FD62BE" w:rsidP="00A02D3A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64416DD7" w14:textId="77777777" w:rsidR="00FD62BE" w:rsidRPr="00C86428" w:rsidRDefault="00FD62BE" w:rsidP="00A02D3A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</w:tbl>
    <w:p w14:paraId="0CBA7862" w14:textId="77777777" w:rsidR="00FD62BE" w:rsidRDefault="00FD62BE" w:rsidP="00317E58">
      <w:pPr>
        <w:rPr>
          <w:rFonts w:ascii="Century Gothic" w:hAnsi="Century Gothic"/>
          <w:sz w:val="20"/>
          <w:szCs w:val="20"/>
        </w:rPr>
      </w:pPr>
    </w:p>
    <w:p w14:paraId="2CDD7F81" w14:textId="77777777" w:rsidR="00D45569" w:rsidRDefault="00D45569" w:rsidP="00317E58">
      <w:pPr>
        <w:rPr>
          <w:rFonts w:ascii="Century Gothic" w:hAnsi="Century Gothic"/>
          <w:sz w:val="20"/>
          <w:szCs w:val="20"/>
        </w:rPr>
      </w:pPr>
    </w:p>
    <w:p w14:paraId="48713C6C" w14:textId="77777777" w:rsidR="00D45569" w:rsidRDefault="00D45569" w:rsidP="00317E58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985"/>
        <w:gridCol w:w="1984"/>
        <w:gridCol w:w="1985"/>
        <w:gridCol w:w="1843"/>
        <w:gridCol w:w="1842"/>
        <w:gridCol w:w="1785"/>
      </w:tblGrid>
      <w:tr w:rsidR="00D45569" w:rsidRPr="00C86428" w14:paraId="66EB7A87" w14:textId="77777777" w:rsidTr="00A02D3A">
        <w:trPr>
          <w:trHeight w:val="304"/>
          <w:jc w:val="center"/>
        </w:trPr>
        <w:tc>
          <w:tcPr>
            <w:tcW w:w="15388" w:type="dxa"/>
            <w:gridSpan w:val="7"/>
            <w:shd w:val="clear" w:color="auto" w:fill="C00000"/>
            <w:vAlign w:val="center"/>
          </w:tcPr>
          <w:p w14:paraId="034E1E42" w14:textId="57BC5A1E" w:rsidR="00D45569" w:rsidRPr="00C86428" w:rsidRDefault="00D45569" w:rsidP="00D4556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National Curriculum Area: Creating &amp; Composing</w:t>
            </w:r>
          </w:p>
        </w:tc>
      </w:tr>
      <w:tr w:rsidR="00D45569" w:rsidRPr="00C86428" w14:paraId="2F743A97" w14:textId="77777777" w:rsidTr="00A02D3A">
        <w:trPr>
          <w:trHeight w:val="304"/>
          <w:jc w:val="center"/>
        </w:trPr>
        <w:tc>
          <w:tcPr>
            <w:tcW w:w="3964" w:type="dxa"/>
            <w:shd w:val="clear" w:color="auto" w:fill="C00000"/>
            <w:vAlign w:val="center"/>
          </w:tcPr>
          <w:p w14:paraId="72C881DB" w14:textId="77777777" w:rsidR="00D45569" w:rsidRPr="00C86428" w:rsidRDefault="00D45569" w:rsidP="00A02D3A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EYFS</w:t>
            </w:r>
          </w:p>
        </w:tc>
        <w:tc>
          <w:tcPr>
            <w:tcW w:w="1985" w:type="dxa"/>
            <w:shd w:val="clear" w:color="auto" w:fill="C00000"/>
            <w:vAlign w:val="center"/>
          </w:tcPr>
          <w:p w14:paraId="112AA639" w14:textId="77777777" w:rsidR="00D45569" w:rsidRPr="00C86428" w:rsidRDefault="00D45569" w:rsidP="00A02D3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984" w:type="dxa"/>
            <w:shd w:val="clear" w:color="auto" w:fill="C00000"/>
            <w:vAlign w:val="center"/>
          </w:tcPr>
          <w:p w14:paraId="2C378F55" w14:textId="77777777" w:rsidR="00D45569" w:rsidRPr="00C86428" w:rsidRDefault="00D45569" w:rsidP="00A02D3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985" w:type="dxa"/>
            <w:shd w:val="clear" w:color="auto" w:fill="C00000"/>
            <w:vAlign w:val="center"/>
          </w:tcPr>
          <w:p w14:paraId="6A827350" w14:textId="77777777" w:rsidR="00D45569" w:rsidRPr="00C86428" w:rsidRDefault="00D45569" w:rsidP="00A02D3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843" w:type="dxa"/>
            <w:shd w:val="clear" w:color="auto" w:fill="C00000"/>
            <w:vAlign w:val="center"/>
          </w:tcPr>
          <w:p w14:paraId="298EB030" w14:textId="77777777" w:rsidR="00D45569" w:rsidRPr="00C86428" w:rsidRDefault="00D45569" w:rsidP="00A02D3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842" w:type="dxa"/>
            <w:shd w:val="clear" w:color="auto" w:fill="C00000"/>
            <w:vAlign w:val="center"/>
          </w:tcPr>
          <w:p w14:paraId="6209D908" w14:textId="77777777" w:rsidR="00D45569" w:rsidRPr="00C86428" w:rsidRDefault="00D45569" w:rsidP="00A02D3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785" w:type="dxa"/>
            <w:shd w:val="clear" w:color="auto" w:fill="C00000"/>
            <w:vAlign w:val="center"/>
          </w:tcPr>
          <w:p w14:paraId="2ED7FF91" w14:textId="77777777" w:rsidR="00D45569" w:rsidRPr="00C86428" w:rsidRDefault="00D45569" w:rsidP="00A02D3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6</w:t>
            </w:r>
          </w:p>
        </w:tc>
      </w:tr>
      <w:tr w:rsidR="00956653" w:rsidRPr="00C86428" w14:paraId="311DE06C" w14:textId="77777777" w:rsidTr="00A02D3A">
        <w:trPr>
          <w:trHeight w:val="1589"/>
          <w:jc w:val="center"/>
        </w:trPr>
        <w:tc>
          <w:tcPr>
            <w:tcW w:w="3964" w:type="dxa"/>
          </w:tcPr>
          <w:p w14:paraId="18F86F53" w14:textId="77777777" w:rsidR="00956653" w:rsidRPr="002B3013" w:rsidRDefault="00956653" w:rsidP="00956653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2B301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Nursery:</w:t>
            </w:r>
          </w:p>
          <w:p w14:paraId="68D03E5A" w14:textId="77777777" w:rsidR="00956653" w:rsidRPr="00956653" w:rsidRDefault="00956653" w:rsidP="00956653">
            <w:pPr>
              <w:pStyle w:val="TableParagraph"/>
              <w:tabs>
                <w:tab w:val="left" w:pos="283"/>
              </w:tabs>
              <w:spacing w:before="0"/>
              <w:ind w:left="0" w:right="689" w:firstLine="0"/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color w:val="231F20"/>
                <w:sz w:val="20"/>
                <w:szCs w:val="20"/>
              </w:rPr>
              <w:t>Create</w:t>
            </w:r>
            <w:r w:rsidRPr="00956653">
              <w:rPr>
                <w:rFonts w:ascii="Century Gothic" w:hAnsi="Century Gothic"/>
                <w:color w:val="231F20"/>
                <w:spacing w:val="-13"/>
                <w:sz w:val="20"/>
                <w:szCs w:val="20"/>
              </w:rPr>
              <w:t xml:space="preserve"> </w:t>
            </w:r>
            <w:r w:rsidRPr="00956653">
              <w:rPr>
                <w:rFonts w:ascii="Century Gothic" w:hAnsi="Century Gothic"/>
                <w:color w:val="231F20"/>
                <w:sz w:val="20"/>
                <w:szCs w:val="20"/>
              </w:rPr>
              <w:t>their</w:t>
            </w:r>
            <w:r w:rsidRPr="00956653">
              <w:rPr>
                <w:rFonts w:ascii="Century Gothic" w:hAnsi="Century Gothic"/>
                <w:color w:val="231F20"/>
                <w:spacing w:val="-12"/>
                <w:sz w:val="20"/>
                <w:szCs w:val="20"/>
              </w:rPr>
              <w:t xml:space="preserve"> </w:t>
            </w:r>
            <w:r w:rsidRPr="00956653">
              <w:rPr>
                <w:rFonts w:ascii="Century Gothic" w:hAnsi="Century Gothic"/>
                <w:color w:val="231F20"/>
                <w:sz w:val="20"/>
                <w:szCs w:val="20"/>
              </w:rPr>
              <w:t>own</w:t>
            </w:r>
            <w:r w:rsidRPr="00956653">
              <w:rPr>
                <w:rFonts w:ascii="Century Gothic" w:hAnsi="Century Gothic"/>
                <w:color w:val="231F20"/>
                <w:spacing w:val="-12"/>
                <w:sz w:val="20"/>
                <w:szCs w:val="20"/>
              </w:rPr>
              <w:t xml:space="preserve"> </w:t>
            </w:r>
            <w:r w:rsidRPr="00956653">
              <w:rPr>
                <w:rFonts w:ascii="Century Gothic" w:hAnsi="Century Gothic"/>
                <w:color w:val="231F20"/>
                <w:sz w:val="20"/>
                <w:szCs w:val="20"/>
              </w:rPr>
              <w:t>songs,</w:t>
            </w:r>
            <w:r w:rsidRPr="00956653">
              <w:rPr>
                <w:rFonts w:ascii="Century Gothic" w:hAnsi="Century Gothic"/>
                <w:color w:val="231F20"/>
                <w:spacing w:val="-12"/>
                <w:sz w:val="20"/>
                <w:szCs w:val="20"/>
              </w:rPr>
              <w:t xml:space="preserve"> </w:t>
            </w:r>
            <w:r w:rsidRPr="00956653">
              <w:rPr>
                <w:rFonts w:ascii="Century Gothic" w:hAnsi="Century Gothic"/>
                <w:color w:val="231F20"/>
                <w:sz w:val="20"/>
                <w:szCs w:val="20"/>
              </w:rPr>
              <w:t>or</w:t>
            </w:r>
            <w:r w:rsidRPr="00956653">
              <w:rPr>
                <w:rFonts w:ascii="Century Gothic" w:hAnsi="Century Gothic"/>
                <w:color w:val="231F20"/>
                <w:spacing w:val="-12"/>
                <w:sz w:val="20"/>
                <w:szCs w:val="20"/>
              </w:rPr>
              <w:t xml:space="preserve"> </w:t>
            </w:r>
            <w:r w:rsidRPr="00956653">
              <w:rPr>
                <w:rFonts w:ascii="Century Gothic" w:hAnsi="Century Gothic"/>
                <w:color w:val="231F20"/>
                <w:sz w:val="20"/>
                <w:szCs w:val="20"/>
              </w:rPr>
              <w:t>improvise</w:t>
            </w:r>
            <w:r w:rsidRPr="00956653">
              <w:rPr>
                <w:rFonts w:ascii="Century Gothic" w:hAnsi="Century Gothic"/>
                <w:color w:val="231F20"/>
                <w:spacing w:val="-13"/>
                <w:sz w:val="20"/>
                <w:szCs w:val="20"/>
              </w:rPr>
              <w:t xml:space="preserve"> </w:t>
            </w:r>
            <w:r w:rsidRPr="00956653">
              <w:rPr>
                <w:rFonts w:ascii="Century Gothic" w:hAnsi="Century Gothic"/>
                <w:color w:val="231F20"/>
                <w:sz w:val="20"/>
                <w:szCs w:val="20"/>
              </w:rPr>
              <w:t>a</w:t>
            </w:r>
            <w:r w:rsidRPr="00956653">
              <w:rPr>
                <w:rFonts w:ascii="Century Gothic" w:hAnsi="Century Gothic"/>
                <w:color w:val="231F20"/>
                <w:spacing w:val="-12"/>
                <w:sz w:val="20"/>
                <w:szCs w:val="20"/>
              </w:rPr>
              <w:t xml:space="preserve"> </w:t>
            </w:r>
            <w:r w:rsidRPr="00956653">
              <w:rPr>
                <w:rFonts w:ascii="Century Gothic" w:hAnsi="Century Gothic"/>
                <w:color w:val="231F20"/>
                <w:sz w:val="20"/>
                <w:szCs w:val="20"/>
              </w:rPr>
              <w:t>song</w:t>
            </w:r>
            <w:r w:rsidRPr="00956653">
              <w:rPr>
                <w:rFonts w:ascii="Century Gothic" w:hAnsi="Century Gothic"/>
                <w:color w:val="231F20"/>
                <w:spacing w:val="-12"/>
                <w:sz w:val="20"/>
                <w:szCs w:val="20"/>
              </w:rPr>
              <w:t xml:space="preserve"> </w:t>
            </w:r>
            <w:r w:rsidRPr="00956653">
              <w:rPr>
                <w:rFonts w:ascii="Century Gothic" w:hAnsi="Century Gothic"/>
                <w:color w:val="231F20"/>
                <w:sz w:val="20"/>
                <w:szCs w:val="20"/>
              </w:rPr>
              <w:t>around</w:t>
            </w:r>
            <w:r w:rsidRPr="00956653">
              <w:rPr>
                <w:rFonts w:ascii="Century Gothic" w:hAnsi="Century Gothic"/>
                <w:color w:val="231F20"/>
                <w:spacing w:val="-12"/>
                <w:sz w:val="20"/>
                <w:szCs w:val="20"/>
              </w:rPr>
              <w:t xml:space="preserve"> </w:t>
            </w:r>
            <w:r w:rsidRPr="00956653">
              <w:rPr>
                <w:rFonts w:ascii="Century Gothic" w:hAnsi="Century Gothic"/>
                <w:color w:val="231F20"/>
                <w:sz w:val="20"/>
                <w:szCs w:val="20"/>
              </w:rPr>
              <w:t>one they</w:t>
            </w:r>
            <w:r w:rsidRPr="00956653">
              <w:rPr>
                <w:rFonts w:ascii="Century Gothic" w:hAnsi="Century Gothic"/>
                <w:color w:val="231F20"/>
                <w:spacing w:val="-10"/>
                <w:sz w:val="20"/>
                <w:szCs w:val="20"/>
              </w:rPr>
              <w:t xml:space="preserve"> </w:t>
            </w:r>
            <w:r w:rsidRPr="00956653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>know.</w:t>
            </w:r>
          </w:p>
          <w:p w14:paraId="17F4F0B1" w14:textId="77777777" w:rsidR="00956653" w:rsidRPr="00956653" w:rsidRDefault="00956653" w:rsidP="00956653">
            <w:pPr>
              <w:pStyle w:val="TableParagraph"/>
              <w:tabs>
                <w:tab w:val="left" w:pos="283"/>
              </w:tabs>
              <w:spacing w:before="0"/>
              <w:ind w:left="0" w:right="689" w:firstLine="0"/>
              <w:rPr>
                <w:rFonts w:ascii="Century Gothic" w:hAnsi="Century Gothic"/>
                <w:sz w:val="20"/>
                <w:szCs w:val="20"/>
              </w:rPr>
            </w:pPr>
          </w:p>
          <w:p w14:paraId="42CE3B98" w14:textId="2AC282A8" w:rsidR="00956653" w:rsidRPr="002B3013" w:rsidRDefault="00956653" w:rsidP="00956653">
            <w:pPr>
              <w:rPr>
                <w:rFonts w:ascii="Century Gothic" w:hAnsi="Century Gothic"/>
                <w:b/>
                <w:bCs/>
                <w:color w:val="C00000"/>
                <w:sz w:val="18"/>
                <w:szCs w:val="24"/>
              </w:rPr>
            </w:pPr>
            <w:r w:rsidRPr="00956653">
              <w:rPr>
                <w:rFonts w:ascii="Century Gothic" w:hAnsi="Century Gothic"/>
                <w:color w:val="231F20"/>
                <w:sz w:val="20"/>
                <w:szCs w:val="20"/>
              </w:rPr>
              <w:t>Play</w:t>
            </w:r>
            <w:r w:rsidRPr="00956653">
              <w:rPr>
                <w:rFonts w:ascii="Century Gothic" w:hAnsi="Century Gothic"/>
                <w:color w:val="231F20"/>
                <w:spacing w:val="-13"/>
                <w:sz w:val="20"/>
                <w:szCs w:val="20"/>
              </w:rPr>
              <w:t xml:space="preserve"> </w:t>
            </w:r>
            <w:r w:rsidRPr="00956653">
              <w:rPr>
                <w:rFonts w:ascii="Century Gothic" w:hAnsi="Century Gothic"/>
                <w:color w:val="231F20"/>
                <w:sz w:val="20"/>
                <w:szCs w:val="20"/>
              </w:rPr>
              <w:t>instruments</w:t>
            </w:r>
            <w:r w:rsidRPr="00956653">
              <w:rPr>
                <w:rFonts w:ascii="Century Gothic" w:hAnsi="Century Gothic"/>
                <w:color w:val="231F20"/>
                <w:spacing w:val="-13"/>
                <w:sz w:val="20"/>
                <w:szCs w:val="20"/>
              </w:rPr>
              <w:t xml:space="preserve"> </w:t>
            </w:r>
            <w:r w:rsidRPr="00956653">
              <w:rPr>
                <w:rFonts w:ascii="Century Gothic" w:hAnsi="Century Gothic"/>
                <w:color w:val="231F20"/>
                <w:sz w:val="20"/>
                <w:szCs w:val="20"/>
              </w:rPr>
              <w:t>with</w:t>
            </w:r>
            <w:r w:rsidRPr="00956653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956653">
              <w:rPr>
                <w:rFonts w:ascii="Century Gothic" w:hAnsi="Century Gothic"/>
                <w:color w:val="231F20"/>
                <w:sz w:val="20"/>
                <w:szCs w:val="20"/>
              </w:rPr>
              <w:t>increasing</w:t>
            </w:r>
            <w:r w:rsidRPr="00956653">
              <w:rPr>
                <w:rFonts w:ascii="Century Gothic" w:hAnsi="Century Gothic"/>
                <w:color w:val="231F20"/>
                <w:spacing w:val="-13"/>
                <w:sz w:val="20"/>
                <w:szCs w:val="20"/>
              </w:rPr>
              <w:t xml:space="preserve"> </w:t>
            </w:r>
            <w:r w:rsidRPr="00956653">
              <w:rPr>
                <w:rFonts w:ascii="Century Gothic" w:hAnsi="Century Gothic"/>
                <w:color w:val="231F20"/>
                <w:sz w:val="20"/>
                <w:szCs w:val="20"/>
              </w:rPr>
              <w:t>control</w:t>
            </w:r>
            <w:r w:rsidRPr="00956653">
              <w:rPr>
                <w:rFonts w:ascii="Century Gothic" w:hAnsi="Century Gothic"/>
                <w:color w:val="231F20"/>
                <w:spacing w:val="-14"/>
                <w:sz w:val="20"/>
                <w:szCs w:val="20"/>
              </w:rPr>
              <w:t xml:space="preserve"> </w:t>
            </w:r>
            <w:r w:rsidRPr="00956653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956653">
              <w:rPr>
                <w:rFonts w:ascii="Century Gothic" w:hAnsi="Century Gothic"/>
                <w:color w:val="231F20"/>
                <w:spacing w:val="-12"/>
                <w:sz w:val="20"/>
                <w:szCs w:val="20"/>
              </w:rPr>
              <w:t xml:space="preserve"> </w:t>
            </w:r>
            <w:r w:rsidRPr="00956653">
              <w:rPr>
                <w:rFonts w:ascii="Century Gothic" w:hAnsi="Century Gothic"/>
                <w:color w:val="231F20"/>
                <w:sz w:val="20"/>
                <w:szCs w:val="20"/>
              </w:rPr>
              <w:t>express</w:t>
            </w:r>
            <w:r w:rsidRPr="00956653">
              <w:rPr>
                <w:rFonts w:ascii="Century Gothic" w:hAnsi="Century Gothic"/>
                <w:color w:val="231F20"/>
                <w:spacing w:val="-12"/>
                <w:sz w:val="20"/>
                <w:szCs w:val="20"/>
              </w:rPr>
              <w:t xml:space="preserve"> </w:t>
            </w:r>
            <w:r w:rsidRPr="00956653">
              <w:rPr>
                <w:rFonts w:ascii="Century Gothic" w:hAnsi="Century Gothic"/>
                <w:color w:val="231F20"/>
                <w:sz w:val="20"/>
                <w:szCs w:val="20"/>
              </w:rPr>
              <w:t>their feelings and</w:t>
            </w:r>
            <w:r w:rsidRPr="00956653">
              <w:rPr>
                <w:rFonts w:ascii="Century Gothic" w:hAnsi="Century Gothic"/>
                <w:color w:val="231F20"/>
                <w:spacing w:val="-22"/>
                <w:sz w:val="20"/>
                <w:szCs w:val="20"/>
              </w:rPr>
              <w:t xml:space="preserve"> </w:t>
            </w:r>
            <w:r w:rsidRPr="00956653">
              <w:rPr>
                <w:rFonts w:ascii="Century Gothic" w:hAnsi="Century Gothic"/>
                <w:color w:val="231F20"/>
                <w:sz w:val="20"/>
                <w:szCs w:val="20"/>
              </w:rPr>
              <w:t>ideas.</w:t>
            </w:r>
          </w:p>
        </w:tc>
        <w:tc>
          <w:tcPr>
            <w:tcW w:w="1985" w:type="dxa"/>
            <w:vMerge w:val="restart"/>
          </w:tcPr>
          <w:p w14:paraId="09EB6EDA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make different sounds with their voice.</w:t>
            </w:r>
          </w:p>
          <w:p w14:paraId="28085C77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FD1088D" w14:textId="58BFF704" w:rsid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make different sounds with instruments.</w:t>
            </w:r>
          </w:p>
          <w:p w14:paraId="57744931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60A217E" w14:textId="2328B67E" w:rsid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identify changes in sounds.</w:t>
            </w:r>
          </w:p>
          <w:p w14:paraId="6BEDC382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DB3D683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change the sound.</w:t>
            </w:r>
          </w:p>
          <w:p w14:paraId="67391D1B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51E7385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repeat (short rhythmic and melodic) patterns.</w:t>
            </w:r>
          </w:p>
          <w:p w14:paraId="4C427F92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24DE1B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make a sequence of sounds.</w:t>
            </w:r>
          </w:p>
          <w:p w14:paraId="57697205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481D36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show sounds by using pictures.</w:t>
            </w:r>
          </w:p>
          <w:p w14:paraId="67C18F15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0095499B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order sounds to create a beginning, middle and end.</w:t>
            </w:r>
          </w:p>
          <w:p w14:paraId="7A35807F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8490296" w14:textId="53254262" w:rsid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create music in response to reflect a topic.</w:t>
            </w:r>
          </w:p>
          <w:p w14:paraId="577078E0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7960E32" w14:textId="10DA09F6" w:rsid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choose sounds which create an effect.</w:t>
            </w:r>
          </w:p>
          <w:p w14:paraId="17BCDB04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33B09F8" w14:textId="432AE838" w:rsid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use symbols to represent sounds.</w:t>
            </w:r>
          </w:p>
          <w:p w14:paraId="601B75EC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178F996" w14:textId="1AFA504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make connections between notations and musical sounds.</w:t>
            </w:r>
          </w:p>
        </w:tc>
        <w:tc>
          <w:tcPr>
            <w:tcW w:w="1985" w:type="dxa"/>
            <w:vMerge w:val="restart"/>
          </w:tcPr>
          <w:p w14:paraId="0FE67DD3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use different elements in their composition.</w:t>
            </w:r>
          </w:p>
          <w:p w14:paraId="1875CCD0" w14:textId="1887C6D0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A3F1423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create repeated patterns with different instruments.</w:t>
            </w:r>
          </w:p>
          <w:p w14:paraId="60F474FB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D389B2D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compose melodies and songs.</w:t>
            </w:r>
          </w:p>
          <w:p w14:paraId="1FA5C698" w14:textId="2BE2D881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5C0865E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create accompaniments for tunes.</w:t>
            </w:r>
          </w:p>
          <w:p w14:paraId="35EF9320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B835639" w14:textId="42EBF756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combine different sounds to create a specific mood or feeling.</w:t>
            </w:r>
          </w:p>
        </w:tc>
        <w:tc>
          <w:tcPr>
            <w:tcW w:w="1843" w:type="dxa"/>
            <w:vMerge w:val="restart"/>
          </w:tcPr>
          <w:p w14:paraId="717C675F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improvise using repeated patterns.</w:t>
            </w:r>
          </w:p>
          <w:p w14:paraId="4C968C24" w14:textId="77777777" w:rsidR="00956653" w:rsidRPr="00956653" w:rsidRDefault="00956653" w:rsidP="0095665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68B18D2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use notations to record and interpret sequences of pitches.</w:t>
            </w:r>
          </w:p>
          <w:p w14:paraId="6143FEAA" w14:textId="38989685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88D9973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use standard notation.</w:t>
            </w:r>
          </w:p>
          <w:p w14:paraId="51024738" w14:textId="50D334FF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F1994DE" w14:textId="50C5816C" w:rsid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use notations to record compositions in a small group or on their own.</w:t>
            </w:r>
          </w:p>
          <w:p w14:paraId="4402E33A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6DE40C6" w14:textId="7370FDD5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use their notation in a performance.</w:t>
            </w:r>
          </w:p>
        </w:tc>
        <w:tc>
          <w:tcPr>
            <w:tcW w:w="1842" w:type="dxa"/>
            <w:vMerge w:val="restart"/>
          </w:tcPr>
          <w:p w14:paraId="50C6D7E1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 xml:space="preserve">To begin to use standard notation. </w:t>
            </w:r>
          </w:p>
          <w:p w14:paraId="7754A42F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256FD78" w14:textId="19FF7B33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use their notations to record groups of pitches (chords).</w:t>
            </w:r>
          </w:p>
          <w:p w14:paraId="0E46E387" w14:textId="77777777" w:rsidR="00956653" w:rsidRPr="00956653" w:rsidRDefault="00956653" w:rsidP="00956653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50935A21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choose the most appropriate tempo for a piece of music.</w:t>
            </w:r>
          </w:p>
          <w:p w14:paraId="3FF584A5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3EBB63D" w14:textId="48EE93EB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use technology to compose music which meets a specific criterion.</w:t>
            </w:r>
          </w:p>
        </w:tc>
        <w:tc>
          <w:tcPr>
            <w:tcW w:w="1785" w:type="dxa"/>
            <w:vMerge w:val="restart"/>
          </w:tcPr>
          <w:p w14:paraId="03AD8062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be able to use a variety of different musical devices in their composition (including melody, rhythms and chords).</w:t>
            </w:r>
          </w:p>
          <w:p w14:paraId="3222D332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D0CE35A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recognise that different forms of notation serve different purposes.</w:t>
            </w:r>
          </w:p>
          <w:p w14:paraId="708CE014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B9CC031" w14:textId="08704308" w:rsid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 xml:space="preserve">To </w:t>
            </w:r>
            <w:r>
              <w:rPr>
                <w:rFonts w:ascii="Century Gothic" w:hAnsi="Century Gothic"/>
                <w:sz w:val="20"/>
                <w:szCs w:val="20"/>
              </w:rPr>
              <w:t>use different forms of notation.</w:t>
            </w:r>
          </w:p>
          <w:p w14:paraId="31AE22D2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DE76515" w14:textId="5785EE6B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To be able to combine groups of beats.</w:t>
            </w:r>
          </w:p>
        </w:tc>
      </w:tr>
      <w:tr w:rsidR="00D45569" w:rsidRPr="00C86428" w14:paraId="6047D02B" w14:textId="77777777" w:rsidTr="00A02D3A">
        <w:trPr>
          <w:trHeight w:val="4093"/>
          <w:jc w:val="center"/>
        </w:trPr>
        <w:tc>
          <w:tcPr>
            <w:tcW w:w="3964" w:type="dxa"/>
          </w:tcPr>
          <w:p w14:paraId="62376A92" w14:textId="77777777" w:rsidR="00D45569" w:rsidRPr="002B3013" w:rsidRDefault="00D45569" w:rsidP="00A02D3A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2B301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Reception:</w:t>
            </w:r>
          </w:p>
          <w:p w14:paraId="5466AE39" w14:textId="77777777" w:rsid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Explore, use and refine a variety of artistic effects to express their ideas and feelings.</w:t>
            </w:r>
          </w:p>
          <w:p w14:paraId="0AB0243E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49455DF" w14:textId="226B2508" w:rsid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Return to and build on their previous learning, refining ideas and developing their ability to represent them.</w:t>
            </w:r>
          </w:p>
          <w:p w14:paraId="03787AD4" w14:textId="77777777" w:rsidR="00956653" w:rsidRPr="00956653" w:rsidRDefault="00956653" w:rsidP="0095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BF86507" w14:textId="4CA466C8" w:rsidR="00D45569" w:rsidRPr="00FD62BE" w:rsidRDefault="00956653" w:rsidP="00956653">
            <w:pPr>
              <w:rPr>
                <w:rFonts w:ascii="Verdana" w:hAnsi="Verdana"/>
                <w:sz w:val="18"/>
                <w:szCs w:val="18"/>
              </w:rPr>
            </w:pPr>
            <w:r w:rsidRPr="00956653">
              <w:rPr>
                <w:rFonts w:ascii="Century Gothic" w:hAnsi="Century Gothic"/>
                <w:sz w:val="20"/>
                <w:szCs w:val="20"/>
              </w:rPr>
              <w:t>Create collaboratively, sharing ideas, resources and skills.</w:t>
            </w:r>
          </w:p>
        </w:tc>
        <w:tc>
          <w:tcPr>
            <w:tcW w:w="1985" w:type="dxa"/>
            <w:vMerge/>
          </w:tcPr>
          <w:p w14:paraId="1348A698" w14:textId="77777777" w:rsidR="00D45569" w:rsidRPr="00C86428" w:rsidRDefault="00D45569" w:rsidP="00A02D3A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52BE205" w14:textId="77777777" w:rsidR="00D45569" w:rsidRPr="00C86428" w:rsidRDefault="00D45569" w:rsidP="00A02D3A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F8ABA9F" w14:textId="77777777" w:rsidR="00D45569" w:rsidRPr="00C86428" w:rsidRDefault="00D45569" w:rsidP="00A02D3A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82659AC" w14:textId="77777777" w:rsidR="00D45569" w:rsidRPr="00C86428" w:rsidRDefault="00D45569" w:rsidP="00A02D3A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24B1B9D" w14:textId="77777777" w:rsidR="00D45569" w:rsidRPr="00C86428" w:rsidRDefault="00D45569" w:rsidP="00A02D3A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366F20BD" w14:textId="77777777" w:rsidR="00D45569" w:rsidRPr="00C86428" w:rsidRDefault="00D45569" w:rsidP="00A02D3A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  <w:tr w:rsidR="00D45569" w:rsidRPr="00C86428" w14:paraId="52065D04" w14:textId="77777777" w:rsidTr="00A02D3A">
        <w:trPr>
          <w:trHeight w:val="765"/>
          <w:jc w:val="center"/>
        </w:trPr>
        <w:tc>
          <w:tcPr>
            <w:tcW w:w="3964" w:type="dxa"/>
          </w:tcPr>
          <w:p w14:paraId="3E09F5D6" w14:textId="77777777" w:rsidR="00D45569" w:rsidRPr="00FD62BE" w:rsidRDefault="00D45569" w:rsidP="00A02D3A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FD62BE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ELG:</w:t>
            </w:r>
          </w:p>
        </w:tc>
        <w:tc>
          <w:tcPr>
            <w:tcW w:w="1985" w:type="dxa"/>
            <w:vMerge/>
          </w:tcPr>
          <w:p w14:paraId="1F28E205" w14:textId="77777777" w:rsidR="00D45569" w:rsidRPr="00C86428" w:rsidRDefault="00D45569" w:rsidP="00A02D3A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E739408" w14:textId="77777777" w:rsidR="00D45569" w:rsidRPr="00C86428" w:rsidRDefault="00D45569" w:rsidP="00A02D3A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302FC48" w14:textId="77777777" w:rsidR="00D45569" w:rsidRPr="00C86428" w:rsidRDefault="00D45569" w:rsidP="00A02D3A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49515EC" w14:textId="77777777" w:rsidR="00D45569" w:rsidRPr="00C86428" w:rsidRDefault="00D45569" w:rsidP="00A02D3A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676C851" w14:textId="77777777" w:rsidR="00D45569" w:rsidRPr="00C86428" w:rsidRDefault="00D45569" w:rsidP="00A02D3A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05EF8D24" w14:textId="77777777" w:rsidR="00D45569" w:rsidRPr="00C86428" w:rsidRDefault="00D45569" w:rsidP="00A02D3A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</w:tbl>
    <w:p w14:paraId="3B27DCCB" w14:textId="77777777" w:rsidR="00D45569" w:rsidRDefault="00D45569" w:rsidP="00317E58">
      <w:pPr>
        <w:rPr>
          <w:rFonts w:ascii="Century Gothic" w:hAnsi="Century Gothic"/>
          <w:sz w:val="20"/>
          <w:szCs w:val="20"/>
        </w:rPr>
      </w:pPr>
    </w:p>
    <w:sectPr w:rsidR="00D45569" w:rsidSect="00622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5F1CD" w14:textId="77777777" w:rsidR="003C1738" w:rsidRDefault="003C1738" w:rsidP="00EB1A74">
      <w:pPr>
        <w:spacing w:after="0" w:line="240" w:lineRule="auto"/>
      </w:pPr>
      <w:r>
        <w:separator/>
      </w:r>
    </w:p>
  </w:endnote>
  <w:endnote w:type="continuationSeparator" w:id="0">
    <w:p w14:paraId="17523F51" w14:textId="77777777" w:rsidR="003C1738" w:rsidRDefault="003C1738" w:rsidP="00EB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inkl Precursive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189C4" w14:textId="77777777" w:rsidR="00342CC6" w:rsidRDefault="00342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13103" w14:textId="5B1752FB" w:rsidR="00C95292" w:rsidRPr="00C95292" w:rsidRDefault="00C95292" w:rsidP="00C95292">
    <w:pPr>
      <w:pStyle w:val="Footer"/>
      <w:jc w:val="center"/>
      <w:rPr>
        <w:rFonts w:ascii="Century Gothic" w:hAnsi="Century Gothic"/>
      </w:rPr>
    </w:pPr>
    <w:r w:rsidRPr="00C95292">
      <w:rPr>
        <w:rFonts w:ascii="Century Gothic" w:hAnsi="Century Gothic"/>
        <w:b/>
        <w:bCs/>
      </w:rPr>
      <w:t>Subject Lead:</w:t>
    </w:r>
    <w:r w:rsidRPr="00C95292">
      <w:rPr>
        <w:rFonts w:ascii="Century Gothic" w:hAnsi="Century Gothic"/>
      </w:rPr>
      <w:t xml:space="preserve"> </w:t>
    </w:r>
    <w:r w:rsidR="00132CD3">
      <w:rPr>
        <w:rFonts w:ascii="Century Gothic" w:hAnsi="Century Gothic"/>
      </w:rPr>
      <w:t>M</w:t>
    </w:r>
    <w:r w:rsidR="00C31468">
      <w:rPr>
        <w:rFonts w:ascii="Century Gothic" w:hAnsi="Century Gothic"/>
      </w:rPr>
      <w:t>rs Warner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8C2AA" w14:textId="77777777" w:rsidR="00342CC6" w:rsidRDefault="00342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30D42" w14:textId="77777777" w:rsidR="003C1738" w:rsidRDefault="003C1738" w:rsidP="00EB1A74">
      <w:pPr>
        <w:spacing w:after="0" w:line="240" w:lineRule="auto"/>
      </w:pPr>
      <w:r>
        <w:separator/>
      </w:r>
    </w:p>
  </w:footnote>
  <w:footnote w:type="continuationSeparator" w:id="0">
    <w:p w14:paraId="0836D11E" w14:textId="77777777" w:rsidR="003C1738" w:rsidRDefault="003C1738" w:rsidP="00EB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F003D" w14:textId="77777777" w:rsidR="00342CC6" w:rsidRDefault="00342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92B2B" w14:textId="77777777" w:rsidR="00C02D36" w:rsidRDefault="00C02D36" w:rsidP="00EB1A74">
    <w:pPr>
      <w:pStyle w:val="Header"/>
      <w:jc w:val="center"/>
      <w:rPr>
        <w:rFonts w:ascii="Twinkl Precursive" w:hAnsi="Twinkl Precursive"/>
        <w:sz w:val="32"/>
        <w:szCs w:val="32"/>
      </w:rPr>
    </w:pPr>
    <w:r w:rsidRPr="007A66EB">
      <w:rPr>
        <w:rFonts w:ascii="Century Gothic" w:hAnsi="Century Gothic"/>
        <w:b/>
        <w:noProof/>
        <w:sz w:val="20"/>
        <w:szCs w:val="20"/>
        <w:lang w:eastAsia="en-GB"/>
      </w:rPr>
      <w:drawing>
        <wp:inline distT="0" distB="0" distL="0" distR="0" wp14:anchorId="161BF119" wp14:editId="48FD1297">
          <wp:extent cx="464481" cy="462710"/>
          <wp:effectExtent l="0" t="0" r="0" b="0"/>
          <wp:docPr id="4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641" cy="462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76636D" w14:textId="254E5C2E" w:rsidR="00C95292" w:rsidRDefault="00132CD3" w:rsidP="00C02D36">
    <w:pPr>
      <w:pStyle w:val="Header"/>
      <w:jc w:val="center"/>
      <w:rPr>
        <w:rFonts w:ascii="Century Gothic" w:hAnsi="Century Gothic"/>
        <w:b/>
        <w:bCs/>
        <w:sz w:val="28"/>
        <w:szCs w:val="28"/>
      </w:rPr>
    </w:pPr>
    <w:r>
      <w:rPr>
        <w:rFonts w:ascii="Century Gothic" w:hAnsi="Century Gothic"/>
        <w:b/>
        <w:bCs/>
        <w:sz w:val="28"/>
        <w:szCs w:val="28"/>
      </w:rPr>
      <w:t xml:space="preserve">Progression </w:t>
    </w:r>
    <w:r w:rsidR="00401504">
      <w:rPr>
        <w:rFonts w:ascii="Century Gothic" w:hAnsi="Century Gothic"/>
        <w:b/>
        <w:bCs/>
        <w:sz w:val="28"/>
        <w:szCs w:val="28"/>
      </w:rPr>
      <w:t>Grid</w:t>
    </w:r>
  </w:p>
  <w:p w14:paraId="60392B69" w14:textId="1AFF6733" w:rsidR="00EB1A74" w:rsidRPr="00C95292" w:rsidRDefault="00C31468" w:rsidP="00C02D36">
    <w:pPr>
      <w:pStyle w:val="Header"/>
      <w:jc w:val="center"/>
      <w:rPr>
        <w:rFonts w:ascii="Century Gothic" w:hAnsi="Century Gothic"/>
        <w:b/>
        <w:bCs/>
        <w:color w:val="C00000"/>
        <w:sz w:val="28"/>
        <w:szCs w:val="28"/>
      </w:rPr>
    </w:pPr>
    <w:r>
      <w:rPr>
        <w:rFonts w:ascii="Century Gothic" w:hAnsi="Century Gothic"/>
        <w:b/>
        <w:bCs/>
        <w:color w:val="C00000"/>
        <w:sz w:val="28"/>
        <w:szCs w:val="28"/>
      </w:rPr>
      <w:t>Music</w:t>
    </w:r>
  </w:p>
  <w:p w14:paraId="0257C886" w14:textId="404EB6DC" w:rsidR="005C0366" w:rsidRPr="00C02D36" w:rsidRDefault="005C0366" w:rsidP="00C02D36">
    <w:pPr>
      <w:pStyle w:val="Header"/>
      <w:jc w:val="center"/>
      <w:rPr>
        <w:rFonts w:ascii="Century Gothic" w:hAnsi="Century Gothic"/>
        <w:b/>
        <w:bCs/>
        <w:sz w:val="28"/>
        <w:szCs w:val="28"/>
      </w:rPr>
    </w:pPr>
    <w:r>
      <w:rPr>
        <w:rFonts w:ascii="Century Gothic" w:hAnsi="Century Gothic"/>
        <w:b/>
        <w:bCs/>
        <w:sz w:val="28"/>
        <w:szCs w:val="28"/>
      </w:rPr>
      <w:t>202</w:t>
    </w:r>
    <w:r w:rsidR="00342CC6">
      <w:rPr>
        <w:rFonts w:ascii="Century Gothic" w:hAnsi="Century Gothic"/>
        <w:b/>
        <w:bCs/>
        <w:sz w:val="28"/>
        <w:szCs w:val="28"/>
      </w:rPr>
      <w:t xml:space="preserve">4 - </w:t>
    </w:r>
    <w:r>
      <w:rPr>
        <w:rFonts w:ascii="Century Gothic" w:hAnsi="Century Gothic"/>
        <w:b/>
        <w:bCs/>
        <w:sz w:val="28"/>
        <w:szCs w:val="28"/>
      </w:rPr>
      <w:t>202</w:t>
    </w:r>
    <w:r w:rsidR="00342CC6">
      <w:rPr>
        <w:rFonts w:ascii="Century Gothic" w:hAnsi="Century Gothic"/>
        <w:b/>
        <w:bCs/>
        <w:sz w:val="28"/>
        <w:szCs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D6996" w14:textId="77777777" w:rsidR="00342CC6" w:rsidRDefault="00342C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9A"/>
    <w:rsid w:val="00006245"/>
    <w:rsid w:val="000153A4"/>
    <w:rsid w:val="00044C48"/>
    <w:rsid w:val="0006289F"/>
    <w:rsid w:val="00073F46"/>
    <w:rsid w:val="00081489"/>
    <w:rsid w:val="00106304"/>
    <w:rsid w:val="00127232"/>
    <w:rsid w:val="00132CD3"/>
    <w:rsid w:val="0014183F"/>
    <w:rsid w:val="00153B9F"/>
    <w:rsid w:val="001F7E99"/>
    <w:rsid w:val="002229E4"/>
    <w:rsid w:val="00226F85"/>
    <w:rsid w:val="00235E0D"/>
    <w:rsid w:val="00251669"/>
    <w:rsid w:val="00253045"/>
    <w:rsid w:val="00295BBB"/>
    <w:rsid w:val="002B3013"/>
    <w:rsid w:val="002B724B"/>
    <w:rsid w:val="002E1077"/>
    <w:rsid w:val="002F65A2"/>
    <w:rsid w:val="00317E58"/>
    <w:rsid w:val="00342CC6"/>
    <w:rsid w:val="0034387F"/>
    <w:rsid w:val="003455F0"/>
    <w:rsid w:val="00346E15"/>
    <w:rsid w:val="003853CB"/>
    <w:rsid w:val="003C1738"/>
    <w:rsid w:val="003C325D"/>
    <w:rsid w:val="003D6BEC"/>
    <w:rsid w:val="00400A52"/>
    <w:rsid w:val="00401504"/>
    <w:rsid w:val="00442474"/>
    <w:rsid w:val="0044636E"/>
    <w:rsid w:val="0044747B"/>
    <w:rsid w:val="00475E27"/>
    <w:rsid w:val="0048018A"/>
    <w:rsid w:val="004966DF"/>
    <w:rsid w:val="004B60D2"/>
    <w:rsid w:val="004C0728"/>
    <w:rsid w:val="004D0A7A"/>
    <w:rsid w:val="005041E7"/>
    <w:rsid w:val="00524EB0"/>
    <w:rsid w:val="005730F0"/>
    <w:rsid w:val="005B78C4"/>
    <w:rsid w:val="005C0366"/>
    <w:rsid w:val="006220A4"/>
    <w:rsid w:val="006222AF"/>
    <w:rsid w:val="00647B4E"/>
    <w:rsid w:val="00681863"/>
    <w:rsid w:val="006C7D8E"/>
    <w:rsid w:val="007003FF"/>
    <w:rsid w:val="00743F23"/>
    <w:rsid w:val="007609EE"/>
    <w:rsid w:val="007A49BC"/>
    <w:rsid w:val="007C42E2"/>
    <w:rsid w:val="007D50EA"/>
    <w:rsid w:val="007D688D"/>
    <w:rsid w:val="007E2E7A"/>
    <w:rsid w:val="0080158C"/>
    <w:rsid w:val="0081369A"/>
    <w:rsid w:val="00814128"/>
    <w:rsid w:val="00814740"/>
    <w:rsid w:val="008735AC"/>
    <w:rsid w:val="00885ED7"/>
    <w:rsid w:val="008B113C"/>
    <w:rsid w:val="008D0E92"/>
    <w:rsid w:val="008D4B5E"/>
    <w:rsid w:val="009143EA"/>
    <w:rsid w:val="0093087F"/>
    <w:rsid w:val="009419EF"/>
    <w:rsid w:val="00956653"/>
    <w:rsid w:val="00960185"/>
    <w:rsid w:val="00967E09"/>
    <w:rsid w:val="00971043"/>
    <w:rsid w:val="00982B20"/>
    <w:rsid w:val="00996A8E"/>
    <w:rsid w:val="009A7A19"/>
    <w:rsid w:val="00A12465"/>
    <w:rsid w:val="00A33422"/>
    <w:rsid w:val="00A611FD"/>
    <w:rsid w:val="00AB0E95"/>
    <w:rsid w:val="00AB692A"/>
    <w:rsid w:val="00AF1541"/>
    <w:rsid w:val="00B25555"/>
    <w:rsid w:val="00B4773B"/>
    <w:rsid w:val="00BC349A"/>
    <w:rsid w:val="00BD2451"/>
    <w:rsid w:val="00C02D36"/>
    <w:rsid w:val="00C31468"/>
    <w:rsid w:val="00C31490"/>
    <w:rsid w:val="00C401F5"/>
    <w:rsid w:val="00C43110"/>
    <w:rsid w:val="00C43873"/>
    <w:rsid w:val="00C7402D"/>
    <w:rsid w:val="00C86428"/>
    <w:rsid w:val="00C90D6C"/>
    <w:rsid w:val="00C95292"/>
    <w:rsid w:val="00CE2E27"/>
    <w:rsid w:val="00D069EA"/>
    <w:rsid w:val="00D45569"/>
    <w:rsid w:val="00D631E2"/>
    <w:rsid w:val="00D77413"/>
    <w:rsid w:val="00D92930"/>
    <w:rsid w:val="00D96428"/>
    <w:rsid w:val="00E04593"/>
    <w:rsid w:val="00E12E8F"/>
    <w:rsid w:val="00E30343"/>
    <w:rsid w:val="00E65F41"/>
    <w:rsid w:val="00E73C1C"/>
    <w:rsid w:val="00E95C5F"/>
    <w:rsid w:val="00EB1A74"/>
    <w:rsid w:val="00EE4A0F"/>
    <w:rsid w:val="00F154F2"/>
    <w:rsid w:val="00F538BD"/>
    <w:rsid w:val="00F75D10"/>
    <w:rsid w:val="00F92878"/>
    <w:rsid w:val="00FD5CF5"/>
    <w:rsid w:val="00FD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AE89"/>
  <w15:chartTrackingRefBased/>
  <w15:docId w15:val="{CFE29A56-EADB-4843-A39D-1E361881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1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A74"/>
  </w:style>
  <w:style w:type="paragraph" w:styleId="Footer">
    <w:name w:val="footer"/>
    <w:basedOn w:val="Normal"/>
    <w:link w:val="FooterChar"/>
    <w:uiPriority w:val="99"/>
    <w:unhideWhenUsed/>
    <w:rsid w:val="00EB1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A74"/>
  </w:style>
  <w:style w:type="paragraph" w:styleId="ListParagraph">
    <w:name w:val="List Paragraph"/>
    <w:basedOn w:val="Normal"/>
    <w:uiPriority w:val="34"/>
    <w:qFormat/>
    <w:rsid w:val="000814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132CD3"/>
    <w:pPr>
      <w:widowControl w:val="0"/>
      <w:autoSpaceDE w:val="0"/>
      <w:autoSpaceDN w:val="0"/>
      <w:spacing w:before="63" w:after="0" w:line="240" w:lineRule="auto"/>
      <w:ind w:left="282" w:hanging="171"/>
    </w:pPr>
    <w:rPr>
      <w:rFonts w:ascii="Roboto" w:eastAsia="Roboto" w:hAnsi="Roboto" w:cs="Roboto"/>
      <w:lang w:eastAsia="en-GB" w:bidi="en-GB"/>
    </w:rPr>
  </w:style>
  <w:style w:type="paragraph" w:customStyle="1" w:styleId="Default">
    <w:name w:val="Default"/>
    <w:rsid w:val="00C864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5" ma:contentTypeDescription="Create a new document." ma:contentTypeScope="" ma:versionID="1c92a08bf903f34ae9f2503ff9a331f4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1114e9353046deb5ea8917886300413e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bea39f-0c4a-4884-b15c-1c78a6852e74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B4AD4-2A11-4AFB-B647-45174B62CD2F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2.xml><?xml version="1.0" encoding="utf-8"?>
<ds:datastoreItem xmlns:ds="http://schemas.openxmlformats.org/officeDocument/2006/customXml" ds:itemID="{1A0FD024-402E-4CFF-B082-540676AF0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49BC5-E8EB-4ED7-A2C6-41E0A7754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Fewtrell</dc:creator>
  <cp:keywords/>
  <dc:description/>
  <cp:lastModifiedBy>Clare Evans</cp:lastModifiedBy>
  <cp:revision>2</cp:revision>
  <cp:lastPrinted>2021-11-16T16:45:00Z</cp:lastPrinted>
  <dcterms:created xsi:type="dcterms:W3CDTF">2024-09-12T09:01:00Z</dcterms:created>
  <dcterms:modified xsi:type="dcterms:W3CDTF">2024-09-12T09:01:00Z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Order">
    <vt:r8>1500</vt:r8>
  </property>
  <property fmtid="{D5CDD505-2E9C-101B-9397-08002B2CF9AE}" pid="4" name="MediaServiceImageTags">
    <vt:lpwstr/>
  </property>
</Properties>
</file>