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43"/>
        <w:tblW w:w="15614" w:type="dxa"/>
        <w:tblLook w:val="04A0" w:firstRow="1" w:lastRow="0" w:firstColumn="1" w:lastColumn="0" w:noHBand="0" w:noVBand="1"/>
      </w:tblPr>
      <w:tblGrid>
        <w:gridCol w:w="1854"/>
        <w:gridCol w:w="1138"/>
        <w:gridCol w:w="1253"/>
        <w:gridCol w:w="2442"/>
        <w:gridCol w:w="1108"/>
        <w:gridCol w:w="1167"/>
        <w:gridCol w:w="1014"/>
        <w:gridCol w:w="1092"/>
        <w:gridCol w:w="1973"/>
        <w:gridCol w:w="1557"/>
        <w:gridCol w:w="1016"/>
      </w:tblGrid>
      <w:tr w:rsidR="00DC61C6" w14:paraId="093FEAB5" w14:textId="77777777" w:rsidTr="0030595B">
        <w:tc>
          <w:tcPr>
            <w:tcW w:w="1854" w:type="dxa"/>
            <w:shd w:val="clear" w:color="auto" w:fill="auto"/>
          </w:tcPr>
          <w:p w14:paraId="569BAC5A" w14:textId="77777777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14:paraId="2D2FCBDE" w14:textId="7D86FC1D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8.55 – 9.30</w:t>
            </w:r>
          </w:p>
        </w:tc>
        <w:tc>
          <w:tcPr>
            <w:tcW w:w="1253" w:type="dxa"/>
            <w:shd w:val="clear" w:color="auto" w:fill="auto"/>
          </w:tcPr>
          <w:p w14:paraId="1DACCEF4" w14:textId="00348F21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9.30 -10.00</w:t>
            </w:r>
          </w:p>
        </w:tc>
        <w:tc>
          <w:tcPr>
            <w:tcW w:w="2442" w:type="dxa"/>
            <w:shd w:val="clear" w:color="auto" w:fill="auto"/>
          </w:tcPr>
          <w:p w14:paraId="07CF372B" w14:textId="0A8A56C3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10.00 – 10.50</w:t>
            </w:r>
          </w:p>
        </w:tc>
        <w:tc>
          <w:tcPr>
            <w:tcW w:w="1108" w:type="dxa"/>
            <w:shd w:val="clear" w:color="auto" w:fill="auto"/>
          </w:tcPr>
          <w:p w14:paraId="338419E1" w14:textId="46DB7B8D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11.00</w:t>
            </w:r>
          </w:p>
        </w:tc>
        <w:tc>
          <w:tcPr>
            <w:tcW w:w="1167" w:type="dxa"/>
            <w:shd w:val="clear" w:color="auto" w:fill="auto"/>
          </w:tcPr>
          <w:p w14:paraId="6DE19B7C" w14:textId="588F5915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11.25-</w:t>
            </w:r>
          </w:p>
          <w:p w14:paraId="0316E095" w14:textId="4E8E951C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11.40</w:t>
            </w:r>
          </w:p>
        </w:tc>
        <w:tc>
          <w:tcPr>
            <w:tcW w:w="1014" w:type="dxa"/>
            <w:shd w:val="clear" w:color="auto" w:fill="auto"/>
          </w:tcPr>
          <w:p w14:paraId="1FB26369" w14:textId="183398A6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11.40</w:t>
            </w:r>
          </w:p>
        </w:tc>
        <w:tc>
          <w:tcPr>
            <w:tcW w:w="1092" w:type="dxa"/>
            <w:shd w:val="clear" w:color="auto" w:fill="auto"/>
          </w:tcPr>
          <w:p w14:paraId="199C7E3A" w14:textId="167D1663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12.50 – 1.20</w:t>
            </w:r>
          </w:p>
        </w:tc>
        <w:tc>
          <w:tcPr>
            <w:tcW w:w="3530" w:type="dxa"/>
            <w:gridSpan w:val="2"/>
            <w:shd w:val="clear" w:color="auto" w:fill="auto"/>
          </w:tcPr>
          <w:p w14:paraId="1E1B3EFE" w14:textId="0A6AA8A1" w:rsidR="00DC61C6" w:rsidRDefault="00DC61C6" w:rsidP="00210CF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1.20 - 2.50</w:t>
            </w:r>
          </w:p>
        </w:tc>
        <w:tc>
          <w:tcPr>
            <w:tcW w:w="1016" w:type="dxa"/>
            <w:shd w:val="clear" w:color="auto" w:fill="auto"/>
          </w:tcPr>
          <w:p w14:paraId="164C5404" w14:textId="32156415" w:rsidR="00DC61C6" w:rsidRDefault="00DC61C6" w:rsidP="007E3D1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2.50 – 3.20</w:t>
            </w:r>
          </w:p>
        </w:tc>
      </w:tr>
      <w:tr w:rsidR="007E3D17" w14:paraId="1F7973E4" w14:textId="77777777" w:rsidTr="00DC61C6">
        <w:trPr>
          <w:trHeight w:val="1299"/>
        </w:trPr>
        <w:tc>
          <w:tcPr>
            <w:tcW w:w="1854" w:type="dxa"/>
            <w:shd w:val="clear" w:color="auto" w:fill="auto"/>
          </w:tcPr>
          <w:p w14:paraId="741BDFA4" w14:textId="5A685B56" w:rsidR="007E3D17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Monday</w:t>
            </w:r>
          </w:p>
          <w:p w14:paraId="7084C6AF" w14:textId="2BE2FA62" w:rsidR="00DC61C6" w:rsidRPr="009C562A" w:rsidRDefault="00FB62DB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FB62DB">
              <w:rPr>
                <w:rFonts w:ascii="Century Gothic" w:hAnsi="Century Gothic"/>
                <w:sz w:val="28"/>
                <w:szCs w:val="28"/>
                <w:highlight w:val="yellow"/>
              </w:rPr>
              <w:t>Leadership</w:t>
            </w:r>
          </w:p>
          <w:p w14:paraId="6C5F9820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2A5C0614" w14:textId="77777777" w:rsidR="007E3D17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2761E9E2" w14:textId="77777777" w:rsidR="007E3D17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72565AEA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75EABEB6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42" w:type="dxa"/>
            <w:shd w:val="clear" w:color="auto" w:fill="CCFFFF"/>
          </w:tcPr>
          <w:p w14:paraId="49A34820" w14:textId="257F7281" w:rsidR="007E3D17" w:rsidRDefault="007E3D1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8" w:type="dxa"/>
            <w:shd w:val="clear" w:color="auto" w:fill="66CCFF"/>
          </w:tcPr>
          <w:p w14:paraId="1812BEC8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67" w:type="dxa"/>
            <w:shd w:val="clear" w:color="auto" w:fill="9999FF"/>
          </w:tcPr>
          <w:p w14:paraId="222DB941" w14:textId="0C4D6B6C" w:rsidR="007E3D1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</w:t>
            </w:r>
            <w:r w:rsidR="007E3D17">
              <w:rPr>
                <w:rFonts w:ascii="Century Gothic" w:hAnsi="Century Gothic"/>
                <w:sz w:val="28"/>
                <w:szCs w:val="28"/>
              </w:rPr>
              <w:t>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4F28A7BD" w14:textId="77777777" w:rsidR="007E3D17" w:rsidRPr="009C562A" w:rsidRDefault="007E3D1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1092" w:type="dxa"/>
            <w:shd w:val="clear" w:color="auto" w:fill="FF99FF"/>
          </w:tcPr>
          <w:p w14:paraId="65B7CF2E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1973" w:type="dxa"/>
            <w:shd w:val="clear" w:color="auto" w:fill="CCFFFF"/>
          </w:tcPr>
          <w:p w14:paraId="28268C7F" w14:textId="108BFD0C" w:rsidR="007E3D17" w:rsidRPr="009C562A" w:rsidRDefault="007E3D1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53E5682" w14:textId="774B8B29" w:rsidR="007E3D17" w:rsidRPr="009C562A" w:rsidRDefault="007E3D1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Indoor/ Outdoor</w:t>
            </w:r>
          </w:p>
        </w:tc>
        <w:tc>
          <w:tcPr>
            <w:tcW w:w="1557" w:type="dxa"/>
            <w:shd w:val="clear" w:color="auto" w:fill="C00000"/>
          </w:tcPr>
          <w:p w14:paraId="158DE429" w14:textId="77777777" w:rsidR="00AA082D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</w:t>
            </w:r>
            <w:r w:rsidR="00C80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767E0984" w14:textId="7F76B728" w:rsidR="00C80488" w:rsidRPr="009C562A" w:rsidRDefault="00C80488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2.15 – 3.00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73625C3D" w14:textId="07C45060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7E3D17" w14:paraId="5E7E6633" w14:textId="77777777" w:rsidTr="00DC61C6">
        <w:trPr>
          <w:trHeight w:val="1299"/>
        </w:trPr>
        <w:tc>
          <w:tcPr>
            <w:tcW w:w="1854" w:type="dxa"/>
            <w:shd w:val="clear" w:color="auto" w:fill="auto"/>
          </w:tcPr>
          <w:p w14:paraId="115FC2AE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Tuesday</w:t>
            </w:r>
          </w:p>
          <w:p w14:paraId="21BC4050" w14:textId="1777B0E1" w:rsidR="007E3D17" w:rsidRPr="009C562A" w:rsidRDefault="00FB62DB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FB62DB">
              <w:rPr>
                <w:rFonts w:ascii="Century Gothic" w:hAnsi="Century Gothic"/>
                <w:sz w:val="28"/>
                <w:szCs w:val="28"/>
                <w:highlight w:val="yellow"/>
              </w:rPr>
              <w:t>PPA</w:t>
            </w:r>
          </w:p>
        </w:tc>
        <w:tc>
          <w:tcPr>
            <w:tcW w:w="1138" w:type="dxa"/>
            <w:shd w:val="clear" w:color="auto" w:fill="CCCCFF"/>
          </w:tcPr>
          <w:p w14:paraId="4DFC1241" w14:textId="77777777" w:rsidR="007E3D17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5A55359B" w14:textId="77777777" w:rsidR="007E3D17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11F66E07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35E7B98B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42" w:type="dxa"/>
            <w:shd w:val="clear" w:color="auto" w:fill="CCFFFF"/>
          </w:tcPr>
          <w:p w14:paraId="5FCC98A9" w14:textId="0955392F" w:rsidR="007E3D17" w:rsidRDefault="007E3D1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8" w:type="dxa"/>
            <w:shd w:val="clear" w:color="auto" w:fill="66CCFF"/>
          </w:tcPr>
          <w:p w14:paraId="47096B3A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67" w:type="dxa"/>
            <w:shd w:val="clear" w:color="auto" w:fill="9999FF"/>
          </w:tcPr>
          <w:p w14:paraId="4F63761F" w14:textId="52BC1FDF" w:rsidR="007E3D1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35B76C3D" w14:textId="77777777" w:rsidR="007E3D17" w:rsidRPr="009C562A" w:rsidRDefault="007E3D1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5638" w:type="dxa"/>
            <w:gridSpan w:val="4"/>
            <w:shd w:val="clear" w:color="auto" w:fill="00B050"/>
          </w:tcPr>
          <w:p w14:paraId="58C025FE" w14:textId="77777777" w:rsidR="007E3D17" w:rsidRPr="009C562A" w:rsidRDefault="007E3D1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Forest School</w:t>
            </w:r>
          </w:p>
        </w:tc>
      </w:tr>
      <w:tr w:rsidR="00210CF7" w14:paraId="636BE47E" w14:textId="77777777" w:rsidTr="00DC61C6">
        <w:trPr>
          <w:trHeight w:val="1299"/>
        </w:trPr>
        <w:tc>
          <w:tcPr>
            <w:tcW w:w="1854" w:type="dxa"/>
            <w:shd w:val="clear" w:color="auto" w:fill="auto"/>
          </w:tcPr>
          <w:p w14:paraId="3223A611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14:paraId="1CA6B777" w14:textId="29540605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42D9092D" w14:textId="77777777" w:rsidR="00210CF7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1B41DEFD" w14:textId="77777777" w:rsidR="00210CF7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49144901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2A4194F0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42" w:type="dxa"/>
            <w:shd w:val="clear" w:color="auto" w:fill="CCFFFF"/>
          </w:tcPr>
          <w:p w14:paraId="3E2C63BE" w14:textId="076A42FE" w:rsidR="00210CF7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8" w:type="dxa"/>
            <w:shd w:val="clear" w:color="auto" w:fill="66CCFF"/>
          </w:tcPr>
          <w:p w14:paraId="47FB4032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67" w:type="dxa"/>
            <w:shd w:val="clear" w:color="auto" w:fill="9999FF"/>
          </w:tcPr>
          <w:p w14:paraId="0CDAA5A5" w14:textId="5235AD2B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3B115880" w14:textId="77777777" w:rsidR="00210CF7" w:rsidRPr="009C562A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1092" w:type="dxa"/>
            <w:shd w:val="clear" w:color="auto" w:fill="FF99FF"/>
          </w:tcPr>
          <w:p w14:paraId="237CEAC3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3530" w:type="dxa"/>
            <w:gridSpan w:val="2"/>
            <w:shd w:val="clear" w:color="auto" w:fill="CCFFFF"/>
          </w:tcPr>
          <w:p w14:paraId="55BCFAE7" w14:textId="1CB52046" w:rsidR="00210CF7" w:rsidRPr="009C562A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Indoor/ Outdoor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4DF24C74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210CF7" w14:paraId="160C7A1F" w14:textId="77777777" w:rsidTr="00DC61C6">
        <w:trPr>
          <w:trHeight w:val="1299"/>
        </w:trPr>
        <w:tc>
          <w:tcPr>
            <w:tcW w:w="1854" w:type="dxa"/>
            <w:shd w:val="clear" w:color="auto" w:fill="auto"/>
          </w:tcPr>
          <w:p w14:paraId="3D299442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Thursday</w:t>
            </w:r>
          </w:p>
          <w:p w14:paraId="7F2983AF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76ADDD5D" w14:textId="77777777" w:rsidR="00210CF7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07121E51" w14:textId="77777777" w:rsidR="00210CF7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5D21C1B2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7310B34F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42" w:type="dxa"/>
            <w:shd w:val="clear" w:color="auto" w:fill="CCFFFF"/>
          </w:tcPr>
          <w:p w14:paraId="5CE3712A" w14:textId="1943263D" w:rsidR="00210CF7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8" w:type="dxa"/>
            <w:shd w:val="clear" w:color="auto" w:fill="66CCFF"/>
          </w:tcPr>
          <w:p w14:paraId="1C792FC7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67" w:type="dxa"/>
            <w:shd w:val="clear" w:color="auto" w:fill="9999FF"/>
          </w:tcPr>
          <w:p w14:paraId="702A9EC3" w14:textId="10625A8C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2E1984E5" w14:textId="77777777" w:rsidR="00210CF7" w:rsidRPr="009C562A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1092" w:type="dxa"/>
            <w:shd w:val="clear" w:color="auto" w:fill="FF99FF"/>
          </w:tcPr>
          <w:p w14:paraId="240C07F4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3530" w:type="dxa"/>
            <w:gridSpan w:val="2"/>
            <w:shd w:val="clear" w:color="auto" w:fill="CCFFFF"/>
          </w:tcPr>
          <w:p w14:paraId="7E6F9860" w14:textId="2A2E48CB" w:rsidR="00210CF7" w:rsidRPr="009C562A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Indoor/ Outdoor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1A359E74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210CF7" w14:paraId="3ADAB988" w14:textId="77777777" w:rsidTr="00DC61C6">
        <w:trPr>
          <w:trHeight w:val="1299"/>
        </w:trPr>
        <w:tc>
          <w:tcPr>
            <w:tcW w:w="1854" w:type="dxa"/>
            <w:shd w:val="clear" w:color="auto" w:fill="auto"/>
          </w:tcPr>
          <w:p w14:paraId="77B5B0A7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 xml:space="preserve">Friday </w:t>
            </w:r>
          </w:p>
          <w:p w14:paraId="1046FC1E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0E42D1B6" w14:textId="77777777" w:rsidR="00210CF7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3473D92F" w14:textId="77777777" w:rsidR="00210CF7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5B5F9E0A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7E3EC7C9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42" w:type="dxa"/>
            <w:shd w:val="clear" w:color="auto" w:fill="CCFFFF"/>
          </w:tcPr>
          <w:p w14:paraId="514421D1" w14:textId="1A3CC1D4" w:rsidR="00210CF7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8" w:type="dxa"/>
            <w:shd w:val="clear" w:color="auto" w:fill="66CCFF"/>
          </w:tcPr>
          <w:p w14:paraId="3DD22757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67" w:type="dxa"/>
            <w:shd w:val="clear" w:color="auto" w:fill="9999FF"/>
          </w:tcPr>
          <w:p w14:paraId="423C1B55" w14:textId="181EFA89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16F166D8" w14:textId="77777777" w:rsidR="00210CF7" w:rsidRPr="009C562A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1092" w:type="dxa"/>
            <w:shd w:val="clear" w:color="auto" w:fill="FF99FF"/>
          </w:tcPr>
          <w:p w14:paraId="46033393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3530" w:type="dxa"/>
            <w:gridSpan w:val="2"/>
            <w:shd w:val="clear" w:color="auto" w:fill="CCFFFF"/>
          </w:tcPr>
          <w:p w14:paraId="31C20074" w14:textId="7BD22AA4" w:rsidR="00210CF7" w:rsidRPr="009C562A" w:rsidRDefault="00210CF7" w:rsidP="007E3D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Indoor/ Outdoor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7A982BF1" w14:textId="77777777" w:rsidR="00210CF7" w:rsidRPr="009C562A" w:rsidRDefault="00210CF7" w:rsidP="007E3D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</w:tbl>
    <w:p w14:paraId="3FC7A0CB" w14:textId="3EED1E9F" w:rsidR="0009660A" w:rsidRPr="007E3D17" w:rsidRDefault="007E3D17">
      <w:pPr>
        <w:rPr>
          <w:b/>
          <w:u w:val="single"/>
        </w:rPr>
      </w:pPr>
      <w:r w:rsidRPr="007E3D17">
        <w:rPr>
          <w:rFonts w:ascii="SassoonPrimaryInfant" w:hAnsi="SassoonPrimaryInfant"/>
          <w:b/>
          <w:sz w:val="40"/>
          <w:u w:val="single"/>
        </w:rPr>
        <w:t>RKW</w:t>
      </w:r>
    </w:p>
    <w:p w14:paraId="2926C003" w14:textId="77777777" w:rsidR="007E3D17" w:rsidRDefault="007E3D17"/>
    <w:p w14:paraId="4EA0EA3D" w14:textId="54FB0D88" w:rsidR="007E3D17" w:rsidRPr="007E3D17" w:rsidRDefault="007E3D17">
      <w:pPr>
        <w:rPr>
          <w:rFonts w:ascii="SassoonPrimaryInfant" w:hAnsi="SassoonPrimaryInfant"/>
          <w:sz w:val="24"/>
        </w:rPr>
      </w:pPr>
      <w:r w:rsidRPr="007E3D17">
        <w:rPr>
          <w:rFonts w:ascii="SassoonPrimaryInfant" w:hAnsi="SassoonPrimaryInfant"/>
          <w:sz w:val="24"/>
        </w:rPr>
        <w:t>Monday – KW Leadership time – PC to cover with HC (sports coach)</w:t>
      </w:r>
    </w:p>
    <w:p w14:paraId="3E42F6A5" w14:textId="72F672E0" w:rsidR="007E3D17" w:rsidRPr="007E3D17" w:rsidRDefault="007E3D17">
      <w:pPr>
        <w:rPr>
          <w:rFonts w:ascii="SassoonPrimaryInfant" w:hAnsi="SassoonPrimaryInfant"/>
          <w:sz w:val="24"/>
        </w:rPr>
      </w:pPr>
      <w:r w:rsidRPr="007E3D17">
        <w:rPr>
          <w:rFonts w:ascii="SassoonPrimaryInfant" w:hAnsi="SassoonPrimaryInfant"/>
          <w:sz w:val="24"/>
        </w:rPr>
        <w:t xml:space="preserve">Tuesday – KW PPA - PC and </w:t>
      </w:r>
      <w:r w:rsidR="00DC61C6" w:rsidRPr="00DC61C6">
        <w:rPr>
          <w:rFonts w:ascii="SassoonPrimaryInfant" w:hAnsi="SassoonPrimaryInfant"/>
          <w:sz w:val="24"/>
        </w:rPr>
        <w:t>VS</w:t>
      </w:r>
      <w:r w:rsidRPr="007E3D17">
        <w:rPr>
          <w:rFonts w:ascii="SassoonPrimaryInfant" w:hAnsi="SassoonPrimaryInfant"/>
          <w:sz w:val="24"/>
        </w:rPr>
        <w:t xml:space="preserve"> to cover with MH (Forest School) </w:t>
      </w:r>
    </w:p>
    <w:p w14:paraId="0E46F404" w14:textId="77777777" w:rsidR="007E3D17" w:rsidRDefault="007E3D17"/>
    <w:p w14:paraId="530BE65D" w14:textId="3BCB63E0" w:rsidR="007E3D17" w:rsidRPr="007E3D17" w:rsidRDefault="007E3D17">
      <w:pPr>
        <w:rPr>
          <w:b/>
          <w:u w:val="single"/>
        </w:rPr>
      </w:pPr>
      <w:r w:rsidRPr="007E3D17">
        <w:rPr>
          <w:rFonts w:ascii="SassoonPrimaryInfant" w:hAnsi="SassoonPrimaryInfant"/>
          <w:b/>
          <w:sz w:val="40"/>
          <w:u w:val="single"/>
        </w:rPr>
        <w:t>R</w:t>
      </w:r>
      <w:r>
        <w:rPr>
          <w:rFonts w:ascii="SassoonPrimaryInfant" w:hAnsi="SassoonPrimaryInfant"/>
          <w:b/>
          <w:sz w:val="40"/>
          <w:u w:val="single"/>
        </w:rPr>
        <w:t>LD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854"/>
        <w:gridCol w:w="1138"/>
        <w:gridCol w:w="1253"/>
        <w:gridCol w:w="2443"/>
        <w:gridCol w:w="1108"/>
        <w:gridCol w:w="1167"/>
        <w:gridCol w:w="1014"/>
        <w:gridCol w:w="1092"/>
        <w:gridCol w:w="1982"/>
        <w:gridCol w:w="1569"/>
        <w:gridCol w:w="994"/>
      </w:tblGrid>
      <w:tr w:rsidR="00FB62DB" w14:paraId="3E391EE9" w14:textId="77777777" w:rsidTr="0077583E">
        <w:tc>
          <w:tcPr>
            <w:tcW w:w="1854" w:type="dxa"/>
            <w:shd w:val="clear" w:color="auto" w:fill="auto"/>
          </w:tcPr>
          <w:p w14:paraId="05DE1B29" w14:textId="77777777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14:paraId="34C4B3A9" w14:textId="6A74AF1A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8.55 – 9.30</w:t>
            </w:r>
          </w:p>
        </w:tc>
        <w:tc>
          <w:tcPr>
            <w:tcW w:w="1253" w:type="dxa"/>
            <w:shd w:val="clear" w:color="auto" w:fill="auto"/>
          </w:tcPr>
          <w:p w14:paraId="792D23F9" w14:textId="3A5A150B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9.30 -10.00</w:t>
            </w:r>
          </w:p>
        </w:tc>
        <w:tc>
          <w:tcPr>
            <w:tcW w:w="2461" w:type="dxa"/>
            <w:shd w:val="clear" w:color="auto" w:fill="auto"/>
          </w:tcPr>
          <w:p w14:paraId="53C9EF88" w14:textId="1224F353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10.00 – 10.50</w:t>
            </w:r>
          </w:p>
        </w:tc>
        <w:tc>
          <w:tcPr>
            <w:tcW w:w="1109" w:type="dxa"/>
            <w:shd w:val="clear" w:color="auto" w:fill="auto"/>
          </w:tcPr>
          <w:p w14:paraId="04F719CA" w14:textId="030A86D8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11.00</w:t>
            </w:r>
          </w:p>
        </w:tc>
        <w:tc>
          <w:tcPr>
            <w:tcW w:w="1121" w:type="dxa"/>
            <w:shd w:val="clear" w:color="auto" w:fill="auto"/>
          </w:tcPr>
          <w:p w14:paraId="4CD75DA2" w14:textId="77777777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11.25-</w:t>
            </w:r>
          </w:p>
          <w:p w14:paraId="53AFF280" w14:textId="7D2FE125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11.40</w:t>
            </w:r>
          </w:p>
        </w:tc>
        <w:tc>
          <w:tcPr>
            <w:tcW w:w="1014" w:type="dxa"/>
            <w:shd w:val="clear" w:color="auto" w:fill="auto"/>
          </w:tcPr>
          <w:p w14:paraId="1FF6FA0F" w14:textId="34AE8E50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11.40</w:t>
            </w:r>
          </w:p>
        </w:tc>
        <w:tc>
          <w:tcPr>
            <w:tcW w:w="1093" w:type="dxa"/>
            <w:shd w:val="clear" w:color="auto" w:fill="auto"/>
          </w:tcPr>
          <w:p w14:paraId="60E3D7F4" w14:textId="4E786723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12.50 – 1.20</w:t>
            </w:r>
          </w:p>
        </w:tc>
        <w:tc>
          <w:tcPr>
            <w:tcW w:w="3574" w:type="dxa"/>
            <w:gridSpan w:val="2"/>
            <w:shd w:val="clear" w:color="auto" w:fill="auto"/>
          </w:tcPr>
          <w:p w14:paraId="08BD3430" w14:textId="0B6E2CAE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1.20 - 2.50</w:t>
            </w:r>
          </w:p>
        </w:tc>
        <w:tc>
          <w:tcPr>
            <w:tcW w:w="997" w:type="dxa"/>
            <w:shd w:val="clear" w:color="auto" w:fill="auto"/>
          </w:tcPr>
          <w:p w14:paraId="5D87CFBB" w14:textId="6339997F" w:rsidR="00FB62DB" w:rsidRDefault="00FB62DB" w:rsidP="00FB62D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2.50 – 3.20</w:t>
            </w:r>
          </w:p>
        </w:tc>
      </w:tr>
      <w:tr w:rsidR="00AA082D" w14:paraId="4974300E" w14:textId="77777777" w:rsidTr="00251F6E">
        <w:trPr>
          <w:trHeight w:val="1299"/>
        </w:trPr>
        <w:tc>
          <w:tcPr>
            <w:tcW w:w="1854" w:type="dxa"/>
            <w:shd w:val="clear" w:color="auto" w:fill="auto"/>
          </w:tcPr>
          <w:p w14:paraId="3063B2A7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Monday</w:t>
            </w:r>
          </w:p>
          <w:p w14:paraId="7BC97A9E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7B720A50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61029646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3B4BD4F8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67360A41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61" w:type="dxa"/>
            <w:shd w:val="clear" w:color="auto" w:fill="CCFFFF"/>
          </w:tcPr>
          <w:p w14:paraId="1F34497D" w14:textId="77777777" w:rsidR="00AA082D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9" w:type="dxa"/>
            <w:shd w:val="clear" w:color="auto" w:fill="66CCFF"/>
          </w:tcPr>
          <w:p w14:paraId="33F40D23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21" w:type="dxa"/>
            <w:shd w:val="clear" w:color="auto" w:fill="9999FF"/>
          </w:tcPr>
          <w:p w14:paraId="34A8D18E" w14:textId="37444422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4B7C0642" w14:textId="77777777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1093" w:type="dxa"/>
            <w:shd w:val="clear" w:color="auto" w:fill="FF99FF"/>
          </w:tcPr>
          <w:p w14:paraId="7008EB5D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3574" w:type="dxa"/>
            <w:gridSpan w:val="2"/>
            <w:shd w:val="clear" w:color="auto" w:fill="CCFFFF"/>
          </w:tcPr>
          <w:p w14:paraId="7ED7F7D5" w14:textId="77777777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40E3D78" w14:textId="3E4BA216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997" w:type="dxa"/>
            <w:shd w:val="clear" w:color="auto" w:fill="FFD966" w:themeFill="accent4" w:themeFillTint="99"/>
          </w:tcPr>
          <w:p w14:paraId="0158DF1E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AA082D" w14:paraId="5C284EC7" w14:textId="77777777" w:rsidTr="00FE76DB">
        <w:trPr>
          <w:trHeight w:val="1299"/>
        </w:trPr>
        <w:tc>
          <w:tcPr>
            <w:tcW w:w="1854" w:type="dxa"/>
            <w:shd w:val="clear" w:color="auto" w:fill="auto"/>
          </w:tcPr>
          <w:p w14:paraId="09645EBC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Tuesday</w:t>
            </w:r>
          </w:p>
          <w:p w14:paraId="6A930279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24D2D44B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47271025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40A33F8C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51C9AB1C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61" w:type="dxa"/>
            <w:shd w:val="clear" w:color="auto" w:fill="CCFFFF"/>
          </w:tcPr>
          <w:p w14:paraId="40B6356D" w14:textId="77777777" w:rsidR="00AA082D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9" w:type="dxa"/>
            <w:shd w:val="clear" w:color="auto" w:fill="66CCFF"/>
          </w:tcPr>
          <w:p w14:paraId="292C71C9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21" w:type="dxa"/>
            <w:shd w:val="clear" w:color="auto" w:fill="9999FF"/>
          </w:tcPr>
          <w:p w14:paraId="29160808" w14:textId="2005067A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4D3EF6D8" w14:textId="77777777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1093" w:type="dxa"/>
            <w:shd w:val="clear" w:color="auto" w:fill="FF99FF"/>
          </w:tcPr>
          <w:p w14:paraId="7D2AE4F8" w14:textId="01278848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3574" w:type="dxa"/>
            <w:gridSpan w:val="2"/>
            <w:shd w:val="clear" w:color="auto" w:fill="CCFFFF"/>
          </w:tcPr>
          <w:p w14:paraId="78ABBCAA" w14:textId="11397595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997" w:type="dxa"/>
            <w:shd w:val="clear" w:color="auto" w:fill="FFD966" w:themeFill="accent4" w:themeFillTint="99"/>
          </w:tcPr>
          <w:p w14:paraId="03909171" w14:textId="35158D28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AA082D" w14:paraId="4C1C5481" w14:textId="77777777" w:rsidTr="007E3D17">
        <w:trPr>
          <w:trHeight w:val="1299"/>
        </w:trPr>
        <w:tc>
          <w:tcPr>
            <w:tcW w:w="1854" w:type="dxa"/>
            <w:shd w:val="clear" w:color="auto" w:fill="auto"/>
          </w:tcPr>
          <w:p w14:paraId="11630103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14:paraId="1E2A85F7" w14:textId="09BE0B76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FB62DB">
              <w:rPr>
                <w:rFonts w:ascii="Century Gothic" w:hAnsi="Century Gothic"/>
                <w:sz w:val="28"/>
                <w:szCs w:val="28"/>
                <w:highlight w:val="yellow"/>
              </w:rPr>
              <w:t>PPA</w:t>
            </w:r>
          </w:p>
        </w:tc>
        <w:tc>
          <w:tcPr>
            <w:tcW w:w="1138" w:type="dxa"/>
            <w:shd w:val="clear" w:color="auto" w:fill="CCCCFF"/>
          </w:tcPr>
          <w:p w14:paraId="60621F35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2F542339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49D81BEC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02B3FAE3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61" w:type="dxa"/>
            <w:shd w:val="clear" w:color="auto" w:fill="CCFFFF"/>
          </w:tcPr>
          <w:p w14:paraId="4DAC9B40" w14:textId="77777777" w:rsidR="00AA082D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9" w:type="dxa"/>
            <w:shd w:val="clear" w:color="auto" w:fill="66CCFF"/>
          </w:tcPr>
          <w:p w14:paraId="71CCB659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21" w:type="dxa"/>
            <w:shd w:val="clear" w:color="auto" w:fill="9999FF"/>
          </w:tcPr>
          <w:p w14:paraId="557C6BD7" w14:textId="64A36B09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21420C85" w14:textId="77777777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1093" w:type="dxa"/>
            <w:shd w:val="clear" w:color="auto" w:fill="FF99FF"/>
          </w:tcPr>
          <w:p w14:paraId="7DE715FE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1993" w:type="dxa"/>
            <w:shd w:val="clear" w:color="auto" w:fill="CCFFFF"/>
          </w:tcPr>
          <w:p w14:paraId="25439CA6" w14:textId="7B973436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581" w:type="dxa"/>
            <w:shd w:val="clear" w:color="auto" w:fill="C00000"/>
          </w:tcPr>
          <w:p w14:paraId="29F73A2D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PE </w:t>
            </w:r>
          </w:p>
          <w:p w14:paraId="2DDD4B05" w14:textId="0C7F8FF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2.15 – 3.00</w:t>
            </w:r>
          </w:p>
        </w:tc>
        <w:tc>
          <w:tcPr>
            <w:tcW w:w="997" w:type="dxa"/>
            <w:shd w:val="clear" w:color="auto" w:fill="FFD966" w:themeFill="accent4" w:themeFillTint="99"/>
          </w:tcPr>
          <w:p w14:paraId="1D93D9EE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AA082D" w14:paraId="6FE2D6EE" w14:textId="77777777" w:rsidTr="003C3F1F">
        <w:trPr>
          <w:trHeight w:val="1299"/>
        </w:trPr>
        <w:tc>
          <w:tcPr>
            <w:tcW w:w="1854" w:type="dxa"/>
            <w:shd w:val="clear" w:color="auto" w:fill="auto"/>
          </w:tcPr>
          <w:p w14:paraId="75E2B8EB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Thursday</w:t>
            </w:r>
          </w:p>
          <w:p w14:paraId="15DD0A55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5BE21533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0B5439D2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393ADD2B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22439716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61" w:type="dxa"/>
            <w:shd w:val="clear" w:color="auto" w:fill="CCFFFF"/>
          </w:tcPr>
          <w:p w14:paraId="1607E004" w14:textId="77777777" w:rsidR="00AA082D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9" w:type="dxa"/>
            <w:shd w:val="clear" w:color="auto" w:fill="66CCFF"/>
          </w:tcPr>
          <w:p w14:paraId="4729B5B2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21" w:type="dxa"/>
            <w:shd w:val="clear" w:color="auto" w:fill="9999FF"/>
          </w:tcPr>
          <w:p w14:paraId="262C4901" w14:textId="0BB77B39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0BF96EF4" w14:textId="77777777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1093" w:type="dxa"/>
            <w:shd w:val="clear" w:color="auto" w:fill="FF99FF"/>
          </w:tcPr>
          <w:p w14:paraId="7B2233F8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3574" w:type="dxa"/>
            <w:gridSpan w:val="2"/>
            <w:shd w:val="clear" w:color="auto" w:fill="CCFFFF"/>
          </w:tcPr>
          <w:p w14:paraId="68706964" w14:textId="368AC5CC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997" w:type="dxa"/>
            <w:shd w:val="clear" w:color="auto" w:fill="FFD966" w:themeFill="accent4" w:themeFillTint="99"/>
          </w:tcPr>
          <w:p w14:paraId="3B881D8F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AA082D" w14:paraId="54460FDF" w14:textId="77777777" w:rsidTr="005A1A79">
        <w:trPr>
          <w:trHeight w:val="1299"/>
        </w:trPr>
        <w:tc>
          <w:tcPr>
            <w:tcW w:w="1854" w:type="dxa"/>
            <w:shd w:val="clear" w:color="auto" w:fill="auto"/>
          </w:tcPr>
          <w:p w14:paraId="6C5C5C73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 xml:space="preserve">Friday </w:t>
            </w:r>
          </w:p>
          <w:p w14:paraId="2E538883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FF"/>
          </w:tcPr>
          <w:p w14:paraId="55A8D03F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ANT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/</w:t>
            </w:r>
          </w:p>
          <w:p w14:paraId="4849E5BD" w14:textId="77777777" w:rsidR="00AA082D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Dough</w:t>
            </w:r>
          </w:p>
          <w:p w14:paraId="55FF703B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Disco</w:t>
            </w:r>
          </w:p>
        </w:tc>
        <w:tc>
          <w:tcPr>
            <w:tcW w:w="1253" w:type="dxa"/>
            <w:shd w:val="clear" w:color="auto" w:fill="FFFFCC"/>
          </w:tcPr>
          <w:p w14:paraId="438168D7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2461" w:type="dxa"/>
            <w:shd w:val="clear" w:color="auto" w:fill="CCFFFF"/>
          </w:tcPr>
          <w:p w14:paraId="569FDF0A" w14:textId="77777777" w:rsidR="00AA082D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1109" w:type="dxa"/>
            <w:shd w:val="clear" w:color="auto" w:fill="66CCFF"/>
          </w:tcPr>
          <w:p w14:paraId="4E3C61CB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121" w:type="dxa"/>
            <w:shd w:val="clear" w:color="auto" w:fill="9999FF"/>
          </w:tcPr>
          <w:p w14:paraId="7D807671" w14:textId="09E0531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1014" w:type="dxa"/>
            <w:shd w:val="clear" w:color="auto" w:fill="E7E6E6" w:themeFill="background2"/>
          </w:tcPr>
          <w:p w14:paraId="444CDB1D" w14:textId="77777777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1093" w:type="dxa"/>
            <w:shd w:val="clear" w:color="auto" w:fill="FF99FF"/>
          </w:tcPr>
          <w:p w14:paraId="537ED05C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3574" w:type="dxa"/>
            <w:gridSpan w:val="2"/>
            <w:shd w:val="clear" w:color="auto" w:fill="CCFFFF"/>
          </w:tcPr>
          <w:p w14:paraId="46C0FB62" w14:textId="3A74DA65" w:rsidR="00AA082D" w:rsidRPr="009C562A" w:rsidRDefault="00AA082D" w:rsidP="00AA08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initiated learning</w:t>
            </w:r>
          </w:p>
        </w:tc>
        <w:tc>
          <w:tcPr>
            <w:tcW w:w="997" w:type="dxa"/>
            <w:shd w:val="clear" w:color="auto" w:fill="FFD966" w:themeFill="accent4" w:themeFillTint="99"/>
          </w:tcPr>
          <w:p w14:paraId="7478AB07" w14:textId="77777777" w:rsidR="00AA082D" w:rsidRPr="009C562A" w:rsidRDefault="00AA082D" w:rsidP="00AA08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</w:tbl>
    <w:p w14:paraId="0A915E5F" w14:textId="77777777" w:rsidR="007E3D17" w:rsidRDefault="007E3D17"/>
    <w:p w14:paraId="102FB5B5" w14:textId="16054D6D" w:rsidR="007E3D17" w:rsidRPr="007E3D17" w:rsidRDefault="007E3D17">
      <w:pPr>
        <w:rPr>
          <w:rFonts w:ascii="SassoonPrimaryInfant" w:hAnsi="SassoonPrimaryInfant"/>
          <w:sz w:val="24"/>
        </w:rPr>
      </w:pPr>
      <w:r w:rsidRPr="007E3D17">
        <w:rPr>
          <w:rFonts w:ascii="SassoonPrimaryInfant" w:hAnsi="SassoonPrimaryInfant"/>
          <w:sz w:val="24"/>
        </w:rPr>
        <w:t>Wednesday – LD PPA - PC to cover with HC (sports coach).</w:t>
      </w:r>
      <w:r w:rsidR="003B0402">
        <w:rPr>
          <w:rFonts w:ascii="SassoonPrimaryInfant" w:hAnsi="SassoonPrimaryInfant"/>
          <w:sz w:val="24"/>
        </w:rPr>
        <w:t xml:space="preserve"> </w:t>
      </w:r>
    </w:p>
    <w:sectPr w:rsidR="007E3D17" w:rsidRPr="007E3D17" w:rsidSect="00F3709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73D3" w14:textId="77777777" w:rsidR="009244F3" w:rsidRDefault="009244F3" w:rsidP="007E3D17">
      <w:pPr>
        <w:spacing w:after="0" w:line="240" w:lineRule="auto"/>
      </w:pPr>
      <w:r>
        <w:separator/>
      </w:r>
    </w:p>
  </w:endnote>
  <w:endnote w:type="continuationSeparator" w:id="0">
    <w:p w14:paraId="3848F3C9" w14:textId="77777777" w:rsidR="009244F3" w:rsidRDefault="009244F3" w:rsidP="007E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28CD" w14:textId="77777777" w:rsidR="009244F3" w:rsidRDefault="009244F3" w:rsidP="007E3D17">
      <w:pPr>
        <w:spacing w:after="0" w:line="240" w:lineRule="auto"/>
      </w:pPr>
      <w:r>
        <w:separator/>
      </w:r>
    </w:p>
  </w:footnote>
  <w:footnote w:type="continuationSeparator" w:id="0">
    <w:p w14:paraId="0EFF5DC3" w14:textId="77777777" w:rsidR="009244F3" w:rsidRDefault="009244F3" w:rsidP="007E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A06" w14:textId="3E54311E" w:rsidR="007E3D17" w:rsidRPr="007E3D17" w:rsidRDefault="007E3D17">
    <w:pPr>
      <w:pStyle w:val="Header"/>
      <w:rPr>
        <w:rFonts w:ascii="SassoonPrimaryInfant" w:hAnsi="SassoonPrimaryInfant"/>
        <w:sz w:val="40"/>
      </w:rPr>
    </w:pPr>
    <w:r>
      <w:rPr>
        <w:rFonts w:ascii="SassoonPrimaryInfant" w:hAnsi="SassoonPrimaryInfant"/>
        <w:sz w:val="40"/>
      </w:rPr>
      <w:t>Reception Timetable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91"/>
    <w:rsid w:val="0009660A"/>
    <w:rsid w:val="001128AD"/>
    <w:rsid w:val="00210CF7"/>
    <w:rsid w:val="003B0402"/>
    <w:rsid w:val="00422F04"/>
    <w:rsid w:val="00463E7E"/>
    <w:rsid w:val="0073421C"/>
    <w:rsid w:val="007E3D17"/>
    <w:rsid w:val="00902168"/>
    <w:rsid w:val="009244F3"/>
    <w:rsid w:val="00AA082D"/>
    <w:rsid w:val="00B371D9"/>
    <w:rsid w:val="00C80488"/>
    <w:rsid w:val="00DC61C6"/>
    <w:rsid w:val="00EE55A1"/>
    <w:rsid w:val="00F37091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014E"/>
  <w15:chartTrackingRefBased/>
  <w15:docId w15:val="{6F2F7AB2-1EE6-4E61-B2AC-CDCE7423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17"/>
  </w:style>
  <w:style w:type="paragraph" w:styleId="Footer">
    <w:name w:val="footer"/>
    <w:basedOn w:val="Normal"/>
    <w:link w:val="FooterChar"/>
    <w:uiPriority w:val="99"/>
    <w:unhideWhenUsed/>
    <w:rsid w:val="007E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thewarnerfamily@blueyonder.co.uk</dc:creator>
  <cp:keywords/>
  <dc:description/>
  <cp:lastModifiedBy>MX3685</cp:lastModifiedBy>
  <cp:revision>9</cp:revision>
  <cp:lastPrinted>2022-07-06T14:29:00Z</cp:lastPrinted>
  <dcterms:created xsi:type="dcterms:W3CDTF">2022-07-06T16:03:00Z</dcterms:created>
  <dcterms:modified xsi:type="dcterms:W3CDTF">2022-07-17T14:48:00Z</dcterms:modified>
</cp:coreProperties>
</file>