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538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3"/>
        <w:gridCol w:w="2127"/>
        <w:gridCol w:w="38"/>
        <w:gridCol w:w="2166"/>
        <w:gridCol w:w="2198"/>
        <w:gridCol w:w="2198"/>
        <w:gridCol w:w="2199"/>
        <w:gridCol w:w="2199"/>
      </w:tblGrid>
      <w:tr w:rsidR="007C3C04" w:rsidRPr="007C3C04" w14:paraId="4EEF0E2C" w14:textId="77777777" w:rsidTr="007C3C04">
        <w:trPr>
          <w:jc w:val="center"/>
        </w:trPr>
        <w:tc>
          <w:tcPr>
            <w:tcW w:w="2263" w:type="dxa"/>
            <w:tcBorders>
              <w:top w:val="nil"/>
              <w:left w:val="nil"/>
            </w:tcBorders>
            <w:vAlign w:val="center"/>
          </w:tcPr>
          <w:p w14:paraId="291F63D8" w14:textId="3739919F" w:rsidR="007C3C04" w:rsidRPr="007C3C04" w:rsidRDefault="007C3C04" w:rsidP="007C3C04">
            <w:pPr>
              <w:spacing w:after="0" w:line="240" w:lineRule="auto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00000"/>
            <w:vAlign w:val="center"/>
          </w:tcPr>
          <w:p w14:paraId="34461CF4" w14:textId="68A5BA11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1</w:t>
            </w:r>
          </w:p>
        </w:tc>
        <w:tc>
          <w:tcPr>
            <w:tcW w:w="2204" w:type="dxa"/>
            <w:gridSpan w:val="2"/>
            <w:shd w:val="clear" w:color="auto" w:fill="C00000"/>
            <w:vAlign w:val="center"/>
          </w:tcPr>
          <w:p w14:paraId="00D17B0F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Autumn 2</w:t>
            </w:r>
          </w:p>
        </w:tc>
        <w:tc>
          <w:tcPr>
            <w:tcW w:w="2198" w:type="dxa"/>
            <w:shd w:val="clear" w:color="auto" w:fill="C00000"/>
            <w:vAlign w:val="center"/>
          </w:tcPr>
          <w:p w14:paraId="7F6AADAF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1</w:t>
            </w:r>
          </w:p>
        </w:tc>
        <w:tc>
          <w:tcPr>
            <w:tcW w:w="2198" w:type="dxa"/>
            <w:shd w:val="clear" w:color="auto" w:fill="C00000"/>
            <w:vAlign w:val="center"/>
          </w:tcPr>
          <w:p w14:paraId="3A961E78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Spring 2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2C1BA568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1</w:t>
            </w:r>
          </w:p>
        </w:tc>
        <w:tc>
          <w:tcPr>
            <w:tcW w:w="2199" w:type="dxa"/>
            <w:shd w:val="clear" w:color="auto" w:fill="C00000"/>
            <w:vAlign w:val="center"/>
          </w:tcPr>
          <w:p w14:paraId="3BA54905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Summer 2</w:t>
            </w:r>
          </w:p>
        </w:tc>
      </w:tr>
      <w:tr w:rsidR="00A74BBF" w:rsidRPr="007C3C04" w14:paraId="1A6FB20D" w14:textId="77777777" w:rsidTr="007C3C04">
        <w:trPr>
          <w:trHeight w:val="2772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43FF8128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English</w:t>
            </w:r>
          </w:p>
        </w:tc>
        <w:tc>
          <w:tcPr>
            <w:tcW w:w="2127" w:type="dxa"/>
            <w:shd w:val="clear" w:color="auto" w:fill="FFFFFF"/>
          </w:tcPr>
          <w:p w14:paraId="739C6EC7" w14:textId="07376903" w:rsidR="003F5DB7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3C0AA6D6" w14:textId="5352AD85" w:rsidR="00B62919" w:rsidRPr="007C3C04" w:rsidRDefault="003F5DB7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Stories with a familiar setting</w:t>
            </w:r>
          </w:p>
          <w:p w14:paraId="7FAF2845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03E7ED8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73A8AE1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DA8D8AC" w14:textId="73C45E25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518D3731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For Performance</w:t>
            </w:r>
          </w:p>
        </w:tc>
        <w:tc>
          <w:tcPr>
            <w:tcW w:w="2204" w:type="dxa"/>
            <w:gridSpan w:val="2"/>
            <w:shd w:val="clear" w:color="auto" w:fill="FFFFFF"/>
          </w:tcPr>
          <w:p w14:paraId="318B449E" w14:textId="4F5CAB46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46D437DE" w14:textId="203B054F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Reports</w:t>
            </w:r>
          </w:p>
          <w:p w14:paraId="56700AA7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5A723B33" w14:textId="77777777" w:rsidR="001F1D1A" w:rsidRPr="007C3C04" w:rsidRDefault="001F1D1A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70ABA35" w14:textId="77777777" w:rsidR="00A74BBF" w:rsidRDefault="00A74BBF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FD6FE3D" w14:textId="77777777" w:rsidR="007C3C04" w:rsidRPr="007C3C04" w:rsidRDefault="007C3C04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B485AE4" w14:textId="312383C2" w:rsidR="00B62919" w:rsidRPr="007C3C04" w:rsidRDefault="00362466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5E128ABF" w14:textId="77777777" w:rsidR="003F5DB7" w:rsidRPr="007C3C04" w:rsidRDefault="003F5DB7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Myths</w:t>
            </w:r>
          </w:p>
          <w:p w14:paraId="51D3D5B0" w14:textId="2310FEFA" w:rsidR="00B62919" w:rsidRPr="007C3C04" w:rsidRDefault="00B62919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0F150E74" w14:textId="77777777" w:rsid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738FFD56" w14:textId="6D0B2C07" w:rsidR="003F5DB7" w:rsidRPr="007C3C04" w:rsidRDefault="003F5DB7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  <w:t>Authors – Several possible written outcomes</w:t>
            </w:r>
          </w:p>
          <w:p w14:paraId="2CA682C7" w14:textId="75F6B630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36"/>
                <w:szCs w:val="36"/>
              </w:rPr>
            </w:pPr>
          </w:p>
          <w:p w14:paraId="0AF3D846" w14:textId="35D82A0B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11417A87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Shape Poetry and Calligrams</w:t>
            </w:r>
          </w:p>
          <w:p w14:paraId="47BCAFF3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16EAD1F2" w14:textId="77777777" w:rsid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2CB6D1CC" w14:textId="5B70F16D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Traditional Tales</w:t>
            </w:r>
          </w:p>
          <w:p w14:paraId="7C9B54C0" w14:textId="220A8214" w:rsidR="00B62919" w:rsidRPr="007C3C04" w:rsidRDefault="00684630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Little Red Riding Hood</w:t>
            </w:r>
          </w:p>
          <w:p w14:paraId="10560C85" w14:textId="6007C17C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i/>
                <w:color w:val="C00000"/>
                <w:sz w:val="20"/>
                <w:szCs w:val="20"/>
              </w:rPr>
              <w:t>Instructions</w:t>
            </w:r>
          </w:p>
          <w:p w14:paraId="6E0F3B30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36"/>
                <w:szCs w:val="36"/>
              </w:rPr>
            </w:pPr>
          </w:p>
          <w:p w14:paraId="595EA0F0" w14:textId="4984E13E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1E5104CF" w14:textId="425B18C3" w:rsidR="00B62919" w:rsidRPr="007C3C04" w:rsidRDefault="003F5DB7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Adventure Stories</w:t>
            </w:r>
          </w:p>
          <w:p w14:paraId="25324913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152A2982" w14:textId="09C1E76F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13A0FFD5" w14:textId="5370C653" w:rsidR="00B62919" w:rsidRPr="007C3C04" w:rsidRDefault="003F5DB7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Mystery</w:t>
            </w:r>
          </w:p>
          <w:p w14:paraId="22833BCA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3EA6A488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756E7CBE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67BE928A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1F996AB5" w14:textId="6ED853FB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Poetry</w:t>
            </w:r>
          </w:p>
          <w:p w14:paraId="5B9F6FAE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Language Play</w:t>
            </w:r>
          </w:p>
          <w:p w14:paraId="0E8C3C75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34F80A9A" w14:textId="7C1AA909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Non-Fiction</w:t>
            </w:r>
          </w:p>
          <w:p w14:paraId="68790C88" w14:textId="4CDA1D75" w:rsidR="00F7731E" w:rsidRPr="007C3C04" w:rsidRDefault="003F5DB7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iCs/>
                <w:color w:val="C00000"/>
                <w:sz w:val="20"/>
                <w:szCs w:val="20"/>
              </w:rPr>
              <w:t>Biography</w:t>
            </w:r>
          </w:p>
          <w:p w14:paraId="795C9A1E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97DB976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4653A19D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6F826AB2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0917299" w14:textId="25D3AAFE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Fiction</w:t>
            </w:r>
          </w:p>
          <w:p w14:paraId="16E6419C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Play Script</w:t>
            </w:r>
          </w:p>
        </w:tc>
      </w:tr>
      <w:tr w:rsidR="00A74BBF" w:rsidRPr="007C3C04" w14:paraId="14A1C0C3" w14:textId="77777777" w:rsidTr="007C3C04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4A0E4EED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Maths</w:t>
            </w:r>
          </w:p>
          <w:p w14:paraId="21F6A866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i/>
                <w:color w:val="FFFFFF" w:themeColor="background1"/>
                <w:sz w:val="20"/>
                <w:szCs w:val="20"/>
              </w:rPr>
              <w:t>This long term is a guide. Some topics will cross over half-terms and terms.</w:t>
            </w:r>
          </w:p>
        </w:tc>
        <w:tc>
          <w:tcPr>
            <w:tcW w:w="2127" w:type="dxa"/>
            <w:shd w:val="clear" w:color="auto" w:fill="FFFFFF"/>
          </w:tcPr>
          <w:p w14:paraId="0EA723C7" w14:textId="44539B54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D145126" w14:textId="709A549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Place Value</w:t>
            </w:r>
          </w:p>
          <w:p w14:paraId="4F7A0010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06729302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66136D0" w14:textId="567AC32D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2A808A9A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205202E6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0545F9F0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204" w:type="dxa"/>
            <w:gridSpan w:val="2"/>
            <w:shd w:val="clear" w:color="auto" w:fill="FFFFFF"/>
          </w:tcPr>
          <w:p w14:paraId="6892317E" w14:textId="3E9E7123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4B81AFA6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Addition &amp; Subtraction</w:t>
            </w:r>
          </w:p>
          <w:p w14:paraId="493C5D54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BD53A2E" w14:textId="5F6712BF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2E25C84F" w14:textId="77777777" w:rsidR="00B62919" w:rsidRPr="007C3C04" w:rsidRDefault="00362466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eastAsia="Times New Roman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</w:tc>
        <w:tc>
          <w:tcPr>
            <w:tcW w:w="2198" w:type="dxa"/>
            <w:shd w:val="clear" w:color="auto" w:fill="FFFFFF"/>
          </w:tcPr>
          <w:p w14:paraId="7A82511E" w14:textId="10470AB9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746EE49B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Multiplication &amp; Division</w:t>
            </w:r>
          </w:p>
          <w:p w14:paraId="5D450020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3B22A22B" w14:textId="10730CD0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3AB41D98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Money</w:t>
            </w:r>
          </w:p>
          <w:p w14:paraId="2AE01F1F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CB13F9D" w14:textId="54C7BBCC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Statistics</w:t>
            </w:r>
          </w:p>
          <w:p w14:paraId="46EB419D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shd w:val="clear" w:color="auto" w:fill="FFFFFF"/>
          </w:tcPr>
          <w:p w14:paraId="4A41085D" w14:textId="28BF447B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3BEAB9F1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Length &amp; Perimeter</w:t>
            </w:r>
          </w:p>
          <w:p w14:paraId="36EC2A71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2F66F1C8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1D250D5D" w14:textId="4CB2F002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317E7A3C" w14:textId="5043D5F2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</w:tc>
        <w:tc>
          <w:tcPr>
            <w:tcW w:w="2199" w:type="dxa"/>
            <w:shd w:val="clear" w:color="auto" w:fill="FFFFFF"/>
          </w:tcPr>
          <w:p w14:paraId="5C241448" w14:textId="07AE67F4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Number</w:t>
            </w:r>
          </w:p>
          <w:p w14:paraId="6F2AE8BE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Fractions</w:t>
            </w:r>
          </w:p>
          <w:p w14:paraId="5C2FB204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  <w:p w14:paraId="5897FF77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2CCD19FF" w14:textId="48D6AC58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536B1D9B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Time</w:t>
            </w:r>
          </w:p>
          <w:p w14:paraId="4F5BB892" w14:textId="77777777" w:rsidR="00B62919" w:rsidRPr="007C3C04" w:rsidRDefault="00B62919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  <w:shd w:val="clear" w:color="auto" w:fill="FFFFFF"/>
          </w:tcPr>
          <w:p w14:paraId="0CC49D26" w14:textId="6E9E885A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Geometry</w:t>
            </w:r>
          </w:p>
          <w:p w14:paraId="6DCD61B1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Property of Shapes</w:t>
            </w:r>
          </w:p>
          <w:p w14:paraId="0F415ABE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6B796A6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</w:p>
          <w:p w14:paraId="7B29A78D" w14:textId="52E1E379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Measurement</w:t>
            </w:r>
          </w:p>
          <w:p w14:paraId="080DCDED" w14:textId="77777777" w:rsidR="00B62919" w:rsidRPr="007C3C04" w:rsidRDefault="00362466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Capacity</w:t>
            </w:r>
          </w:p>
        </w:tc>
      </w:tr>
      <w:tr w:rsidR="00B64560" w:rsidRPr="007C3C04" w14:paraId="51E56F72" w14:textId="77777777" w:rsidTr="00334604">
        <w:trPr>
          <w:trHeight w:val="1731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C6CAD24" w14:textId="77777777" w:rsidR="00B64560" w:rsidRPr="007C3C04" w:rsidRDefault="00B64560" w:rsidP="00B6456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Science</w:t>
            </w:r>
          </w:p>
        </w:tc>
        <w:tc>
          <w:tcPr>
            <w:tcW w:w="2127" w:type="dxa"/>
          </w:tcPr>
          <w:p w14:paraId="000F6BB0" w14:textId="77777777" w:rsidR="00B64560" w:rsidRP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B64560">
              <w:rPr>
                <w:rStyle w:val="normaltextrun"/>
                <w:rFonts w:ascii="Century Gothic" w:hAnsi="Century Gothic" w:cs="Segoe UI"/>
                <w:b/>
                <w:bCs/>
              </w:rPr>
              <w:t>Animals</w:t>
            </w:r>
            <w:r w:rsidRPr="00B64560">
              <w:rPr>
                <w:rStyle w:val="eop"/>
                <w:rFonts w:ascii="Century Gothic" w:hAnsi="Century Gothic" w:cs="Segoe UI"/>
              </w:rPr>
              <w:t> </w:t>
            </w:r>
          </w:p>
          <w:p w14:paraId="6AA2DF87" w14:textId="77777777" w:rsidR="00B64560" w:rsidRPr="00E42454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E42454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21EAD4E3" w14:textId="05663EC6" w:rsidR="00B64560" w:rsidRPr="007C3C04" w:rsidRDefault="00B64560" w:rsidP="00B64560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B64560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Movement and Nutrition</w:t>
            </w:r>
          </w:p>
        </w:tc>
        <w:tc>
          <w:tcPr>
            <w:tcW w:w="2204" w:type="dxa"/>
            <w:gridSpan w:val="2"/>
          </w:tcPr>
          <w:p w14:paraId="4108FD09" w14:textId="77777777" w:rsidR="00B64560" w:rsidRPr="00B64560" w:rsidRDefault="00B64560" w:rsidP="00B64560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64560">
              <w:rPr>
                <w:rFonts w:ascii="Century Gothic" w:hAnsi="Century Gothic"/>
                <w:b/>
                <w:bCs/>
                <w:sz w:val="24"/>
                <w:szCs w:val="24"/>
              </w:rPr>
              <w:t>Forces and Space</w:t>
            </w:r>
          </w:p>
          <w:p w14:paraId="10E0245B" w14:textId="77777777" w:rsidR="00B64560" w:rsidRPr="00E42454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E42454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333BD35" w14:textId="01DF619F" w:rsidR="00B64560" w:rsidRPr="007C3C04" w:rsidRDefault="00B64560" w:rsidP="00B645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B64560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Forces and Magnets</w:t>
            </w:r>
          </w:p>
        </w:tc>
        <w:tc>
          <w:tcPr>
            <w:tcW w:w="2198" w:type="dxa"/>
          </w:tcPr>
          <w:p w14:paraId="26621E75" w14:textId="77777777" w:rsidR="00B64560" w:rsidRP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bookmarkStart w:id="0" w:name="_heading=h.gjdgxs" w:colFirst="0" w:colLast="0"/>
            <w:bookmarkEnd w:id="0"/>
            <w:r w:rsidRPr="00B64560">
              <w:rPr>
                <w:rStyle w:val="normaltextrun"/>
                <w:rFonts w:ascii="Century Gothic" w:hAnsi="Century Gothic" w:cs="Segoe UI"/>
                <w:b/>
                <w:bCs/>
              </w:rPr>
              <w:t>Materials</w:t>
            </w:r>
            <w:r w:rsidRPr="00B64560">
              <w:rPr>
                <w:rStyle w:val="eop"/>
                <w:rFonts w:ascii="Century Gothic" w:hAnsi="Century Gothic" w:cs="Segoe UI"/>
              </w:rPr>
              <w:t> </w:t>
            </w:r>
          </w:p>
          <w:p w14:paraId="1D37273A" w14:textId="77777777" w:rsidR="00B64560" w:rsidRPr="00E42454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E42454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1313AE21" w14:textId="67E8A2CD" w:rsidR="00B64560" w:rsidRPr="007C3C04" w:rsidRDefault="00B64560" w:rsidP="00B6456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B64560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Rocks and Soil</w:t>
            </w:r>
          </w:p>
        </w:tc>
        <w:tc>
          <w:tcPr>
            <w:tcW w:w="2198" w:type="dxa"/>
          </w:tcPr>
          <w:p w14:paraId="62BA7E4B" w14:textId="77777777" w:rsidR="00B64560" w:rsidRP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</w:rPr>
            </w:pPr>
            <w:r w:rsidRPr="00B64560">
              <w:rPr>
                <w:rStyle w:val="normaltextrun"/>
                <w:rFonts w:ascii="Century Gothic" w:hAnsi="Century Gothic"/>
                <w:b/>
                <w:bCs/>
              </w:rPr>
              <w:t>Energy</w:t>
            </w:r>
          </w:p>
          <w:p w14:paraId="278BEBB3" w14:textId="77777777" w:rsidR="00B64560" w:rsidRPr="00E42454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entury Gothic" w:hAnsi="Century Gothic" w:cs="Segoe UI"/>
                <w:sz w:val="20"/>
                <w:szCs w:val="20"/>
              </w:rPr>
            </w:pPr>
            <w:r w:rsidRPr="00E42454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657E986A" w14:textId="3DDDED72" w:rsidR="00B64560" w:rsidRPr="007C3C04" w:rsidRDefault="00B64560" w:rsidP="00B6456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 w:rsidRPr="00B64560">
              <w:rPr>
                <w:rStyle w:val="normaltextrun"/>
                <w:rFonts w:ascii="Century Gothic" w:hAnsi="Century Gothic"/>
                <w:color w:val="FF0000"/>
                <w:sz w:val="20"/>
                <w:szCs w:val="20"/>
              </w:rPr>
              <w:t>Light and Shadows</w:t>
            </w:r>
          </w:p>
        </w:tc>
        <w:tc>
          <w:tcPr>
            <w:tcW w:w="2199" w:type="dxa"/>
          </w:tcPr>
          <w:p w14:paraId="24E4D492" w14:textId="77777777" w:rsidR="00B64560" w:rsidRP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B64560">
              <w:rPr>
                <w:rStyle w:val="normaltextrun"/>
                <w:rFonts w:ascii="Century Gothic" w:hAnsi="Century Gothic" w:cs="Segoe UI"/>
                <w:b/>
                <w:bCs/>
              </w:rPr>
              <w:t>Plants</w:t>
            </w:r>
            <w:r w:rsidRPr="00B64560">
              <w:rPr>
                <w:rStyle w:val="eop"/>
                <w:rFonts w:ascii="Century Gothic" w:hAnsi="Century Gothic" w:cs="Segoe UI"/>
              </w:rPr>
              <w:t> </w:t>
            </w:r>
          </w:p>
          <w:p w14:paraId="79BBB49C" w14:textId="77777777" w:rsid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9EFAAE5" w14:textId="310CC121" w:rsidR="00B64560" w:rsidRPr="007C3C04" w:rsidRDefault="00B64560" w:rsidP="00B6456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B64560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Plant Reproduction</w:t>
            </w:r>
          </w:p>
        </w:tc>
        <w:tc>
          <w:tcPr>
            <w:tcW w:w="2199" w:type="dxa"/>
          </w:tcPr>
          <w:p w14:paraId="7F96B215" w14:textId="77777777" w:rsidR="00B64560" w:rsidRP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B64560">
              <w:rPr>
                <w:rStyle w:val="normaltextrun"/>
                <w:rFonts w:ascii="Century Gothic" w:hAnsi="Century Gothic" w:cs="Segoe UI"/>
                <w:b/>
                <w:bCs/>
              </w:rPr>
              <w:t>Making Connections</w:t>
            </w:r>
            <w:r w:rsidRPr="00B64560">
              <w:rPr>
                <w:rStyle w:val="eop"/>
                <w:rFonts w:ascii="Century Gothic" w:hAnsi="Century Gothic" w:cs="Segoe UI"/>
              </w:rPr>
              <w:t> </w:t>
            </w:r>
          </w:p>
          <w:p w14:paraId="533AD3BA" w14:textId="77777777" w:rsidR="00B64560" w:rsidRDefault="00B64560" w:rsidP="00B645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14:paraId="40DBF8D2" w14:textId="12D96967" w:rsidR="00B64560" w:rsidRPr="007C3C04" w:rsidRDefault="00B64560" w:rsidP="00B64560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iCs/>
                <w:color w:val="000000" w:themeColor="text1"/>
                <w:sz w:val="24"/>
                <w:szCs w:val="24"/>
              </w:rPr>
            </w:pPr>
            <w:r w:rsidRPr="00B64560">
              <w:rPr>
                <w:rStyle w:val="normaltextrun"/>
                <w:rFonts w:ascii="Century Gothic" w:hAnsi="Century Gothic" w:cs="Segoe UI"/>
                <w:color w:val="FF0000"/>
                <w:sz w:val="20"/>
                <w:szCs w:val="20"/>
              </w:rPr>
              <w:t>Does hand span affect grip strength?</w:t>
            </w:r>
          </w:p>
        </w:tc>
      </w:tr>
      <w:tr w:rsidR="00A74BBF" w:rsidRPr="007C3C04" w14:paraId="53D610A2" w14:textId="77777777" w:rsidTr="007C3C04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DADB774" w14:textId="77777777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Art &amp; Design</w:t>
            </w:r>
          </w:p>
        </w:tc>
        <w:tc>
          <w:tcPr>
            <w:tcW w:w="4331" w:type="dxa"/>
            <w:gridSpan w:val="3"/>
          </w:tcPr>
          <w:p w14:paraId="33D17063" w14:textId="3EE07FAF" w:rsidR="00486E48" w:rsidRPr="007C3C04" w:rsidRDefault="00486E48" w:rsidP="00A74BBF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 w:themeColor="text1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>D</w:t>
            </w:r>
            <w:r w:rsidR="00A74BBF"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>rawing</w:t>
            </w: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 xml:space="preserve"> &amp; S</w:t>
            </w:r>
            <w:r w:rsidR="00A74BBF"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>ketchbooks</w:t>
            </w:r>
          </w:p>
          <w:p w14:paraId="03568793" w14:textId="44171B09" w:rsidR="00486E48" w:rsidRPr="007C3C04" w:rsidRDefault="00486E48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Gestural drawing: Light, shade, motion</w:t>
            </w:r>
          </w:p>
        </w:tc>
        <w:tc>
          <w:tcPr>
            <w:tcW w:w="4396" w:type="dxa"/>
            <w:gridSpan w:val="2"/>
          </w:tcPr>
          <w:p w14:paraId="79AB5128" w14:textId="458F378A" w:rsidR="00486E48" w:rsidRPr="007C3C04" w:rsidRDefault="00A74BBF" w:rsidP="00A74BBF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 w:themeColor="text1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>Surface &amp; Colour</w:t>
            </w:r>
          </w:p>
          <w:p w14:paraId="084F7B0D" w14:textId="77777777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Painting, Collage &amp; printmaking: Exploring Pattern</w:t>
            </w:r>
          </w:p>
          <w:p w14:paraId="569EAA72" w14:textId="34355B7E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2"/>
          </w:tcPr>
          <w:p w14:paraId="71D16298" w14:textId="2252703E" w:rsidR="00486E48" w:rsidRPr="007C3C04" w:rsidRDefault="00A74BBF" w:rsidP="00A74BBF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theme="minorHAnsi"/>
                <w:color w:val="000000" w:themeColor="text1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>Working in</w:t>
            </w:r>
            <w:r w:rsidR="00486E48" w:rsidRPr="007C3C04">
              <w:rPr>
                <w:rFonts w:ascii="Century Gothic" w:hAnsi="Century Gothic" w:cstheme="minorHAnsi"/>
                <w:b/>
                <w:bCs/>
                <w:color w:val="000000" w:themeColor="text1"/>
              </w:rPr>
              <w:t xml:space="preserve"> 3D</w:t>
            </w:r>
          </w:p>
          <w:p w14:paraId="644C07DA" w14:textId="4575057B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Puppetry: Making drawings move</w:t>
            </w:r>
          </w:p>
        </w:tc>
      </w:tr>
      <w:tr w:rsidR="00A74BBF" w:rsidRPr="007C3C04" w14:paraId="2217CA3C" w14:textId="77777777" w:rsidTr="007C3C04">
        <w:trPr>
          <w:trHeight w:val="1265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5648F9E8" w14:textId="77777777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Computing</w:t>
            </w:r>
          </w:p>
        </w:tc>
        <w:tc>
          <w:tcPr>
            <w:tcW w:w="21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423D7FD3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3:1</w:t>
            </w:r>
          </w:p>
          <w:p w14:paraId="67EF3430" w14:textId="77777777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Composing Emails</w:t>
            </w:r>
          </w:p>
          <w:p w14:paraId="4A3F2A34" w14:textId="2570025C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Online Safety</w:t>
            </w:r>
          </w:p>
        </w:tc>
        <w:tc>
          <w:tcPr>
            <w:tcW w:w="21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AAFE4A" w14:textId="1575171F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3:2</w:t>
            </w:r>
          </w:p>
          <w:p w14:paraId="73B01565" w14:textId="37ADE67C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Introduction to Scratch</w:t>
            </w: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C535AF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3:3</w:t>
            </w:r>
          </w:p>
          <w:p w14:paraId="16B70664" w14:textId="77777777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Prediction and Debugging</w:t>
            </w:r>
          </w:p>
          <w:p w14:paraId="6C822D1E" w14:textId="612F4FEF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CA62D7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3:4</w:t>
            </w:r>
          </w:p>
          <w:p w14:paraId="4531BFFF" w14:textId="6F1A7543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Alerting Media</w:t>
            </w: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F2688DA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3:5</w:t>
            </w:r>
          </w:p>
          <w:p w14:paraId="03E546FF" w14:textId="7467B3C7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Inside a computer</w:t>
            </w:r>
          </w:p>
        </w:tc>
        <w:tc>
          <w:tcPr>
            <w:tcW w:w="21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F7CC8C7" w14:textId="77777777" w:rsidR="00A74BBF" w:rsidRPr="007C3C04" w:rsidRDefault="00A74BBF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Unit 3:6</w:t>
            </w:r>
          </w:p>
          <w:p w14:paraId="10DFEEFF" w14:textId="4903BD2A" w:rsidR="00486E48" w:rsidRPr="007C3C04" w:rsidRDefault="00486E48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C00000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color w:val="C00000"/>
                <w:sz w:val="20"/>
                <w:szCs w:val="20"/>
              </w:rPr>
              <w:t>Publishing Online Content</w:t>
            </w:r>
          </w:p>
          <w:p w14:paraId="209F80AA" w14:textId="600075C5" w:rsidR="00486E48" w:rsidRPr="007C3C04" w:rsidRDefault="00486E48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</w:p>
        </w:tc>
      </w:tr>
      <w:tr w:rsidR="00334604" w:rsidRPr="007C3C04" w14:paraId="3DDE8A58" w14:textId="77777777" w:rsidTr="004F6546">
        <w:trPr>
          <w:trHeight w:val="1255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05B6166C" w14:textId="77777777" w:rsidR="00334604" w:rsidRPr="007C3C04" w:rsidRDefault="00334604" w:rsidP="00334604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Design &amp; Technology</w:t>
            </w:r>
          </w:p>
        </w:tc>
        <w:tc>
          <w:tcPr>
            <w:tcW w:w="4331" w:type="dxa"/>
            <w:gridSpan w:val="3"/>
          </w:tcPr>
          <w:p w14:paraId="042CC8F2" w14:textId="1617DF1E" w:rsidR="00334604" w:rsidRPr="009B1ABD" w:rsidRDefault="00334604" w:rsidP="00334604">
            <w:pPr>
              <w:jc w:val="center"/>
              <w:rPr>
                <w:rFonts w:ascii="Century Gothic" w:hAnsi="Century Gothic"/>
                <w:i/>
                <w:color w:val="C00000"/>
                <w:sz w:val="18"/>
                <w:szCs w:val="18"/>
                <w:highlight w:val="yellow"/>
              </w:rPr>
            </w:pPr>
            <w:r w:rsidRPr="007F50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Mechanical Systems</w:t>
            </w:r>
            <w:r w:rsidRPr="007F5017"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  <w:t xml:space="preserve"> </w:t>
            </w:r>
          </w:p>
          <w:p w14:paraId="3586F0AC" w14:textId="75F2CE32" w:rsidR="00334604" w:rsidRPr="00334604" w:rsidRDefault="00334604" w:rsidP="00334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334604">
              <w:rPr>
                <w:rFonts w:ascii="Century Gothic" w:hAnsi="Century Gothic"/>
                <w:i/>
                <w:color w:val="C00000"/>
                <w:sz w:val="18"/>
                <w:szCs w:val="18"/>
              </w:rPr>
              <w:t>Create a pneumatic toy using different types of diagrams.</w:t>
            </w:r>
          </w:p>
        </w:tc>
        <w:tc>
          <w:tcPr>
            <w:tcW w:w="4396" w:type="dxa"/>
            <w:gridSpan w:val="2"/>
          </w:tcPr>
          <w:p w14:paraId="73CE6DFD" w14:textId="0FE5EC0C" w:rsidR="00334604" w:rsidRPr="009B1ABD" w:rsidRDefault="00334604" w:rsidP="00334604">
            <w:pPr>
              <w:jc w:val="center"/>
              <w:rPr>
                <w:rFonts w:ascii="Century Gothic" w:hAnsi="Century Gothic"/>
                <w:i/>
                <w:color w:val="C00000"/>
                <w:sz w:val="24"/>
                <w:szCs w:val="24"/>
                <w:highlight w:val="yellow"/>
              </w:rPr>
            </w:pPr>
            <w:r w:rsidRPr="007F50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>Structures</w:t>
            </w:r>
          </w:p>
          <w:p w14:paraId="515E7600" w14:textId="77777777" w:rsidR="00334604" w:rsidRPr="00334604" w:rsidRDefault="00334604" w:rsidP="00334604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334604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Constructing a castle</w:t>
            </w:r>
          </w:p>
          <w:p w14:paraId="14CBBC3F" w14:textId="4DE801F1" w:rsidR="00334604" w:rsidRPr="007C3C04" w:rsidRDefault="00334604" w:rsidP="00334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4398" w:type="dxa"/>
            <w:gridSpan w:val="2"/>
          </w:tcPr>
          <w:p w14:paraId="6F309FAE" w14:textId="25CFA9D2" w:rsidR="00334604" w:rsidRPr="009B1ABD" w:rsidRDefault="00334604" w:rsidP="00334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  <w:highlight w:val="yellow"/>
              </w:rPr>
            </w:pPr>
            <w:r w:rsidRPr="007F5017">
              <w:rPr>
                <w:rFonts w:ascii="Century Gothic" w:hAnsi="Century Gothic"/>
                <w:b/>
                <w:iCs/>
                <w:color w:val="000000" w:themeColor="text1"/>
                <w:sz w:val="24"/>
                <w:szCs w:val="24"/>
              </w:rPr>
              <w:t xml:space="preserve">Textiles </w:t>
            </w:r>
          </w:p>
          <w:p w14:paraId="6701747B" w14:textId="7EC2F5FD" w:rsidR="00334604" w:rsidRPr="007C3C04" w:rsidRDefault="00334604" w:rsidP="003346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D</w:t>
            </w:r>
            <w:r w:rsidRPr="00334604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 xml:space="preserve">ecorate and assemble Egyptian collars, </w:t>
            </w:r>
          </w:p>
        </w:tc>
      </w:tr>
      <w:tr w:rsidR="004F6546" w:rsidRPr="007C3C04" w14:paraId="46D467E4" w14:textId="77777777" w:rsidTr="00BA28E2">
        <w:trPr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D6E2EE2" w14:textId="77777777" w:rsidR="004F6546" w:rsidRPr="007C3C04" w:rsidRDefault="004F6546" w:rsidP="004F654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Geography</w:t>
            </w:r>
          </w:p>
          <w:p w14:paraId="27095092" w14:textId="694C4798" w:rsidR="004F6546" w:rsidRPr="007C3C04" w:rsidRDefault="004F6546" w:rsidP="004F6546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i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331" w:type="dxa"/>
            <w:gridSpan w:val="3"/>
          </w:tcPr>
          <w:p w14:paraId="1AB09B08" w14:textId="77777777" w:rsidR="004F6546" w:rsidRPr="00FA7DDF" w:rsidRDefault="004F6546" w:rsidP="004F6546">
            <w:pPr>
              <w:jc w:val="center"/>
              <w:rPr>
                <w:rFonts w:ascii="Century Gothic" w:hAnsi="Century Gothic" w:cstheme="minorHAnsi"/>
                <w:b/>
                <w:color w:val="FF0000"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Volcanoes and Earthquakes</w:t>
            </w:r>
          </w:p>
          <w:p w14:paraId="04383E3A" w14:textId="77777777" w:rsidR="004F6546" w:rsidRPr="00FA7DDF" w:rsidRDefault="004F6546" w:rsidP="004F6546">
            <w:pPr>
              <w:jc w:val="center"/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</w:pPr>
            <w:r w:rsidRPr="00FA7DDF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Why do people live near volcanoes?</w:t>
            </w:r>
          </w:p>
          <w:p w14:paraId="72993ECD" w14:textId="53E44BD0" w:rsidR="004F6546" w:rsidRPr="007C3C04" w:rsidRDefault="004F6546" w:rsidP="004F6546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4396" w:type="dxa"/>
            <w:gridSpan w:val="2"/>
          </w:tcPr>
          <w:p w14:paraId="04F01C1D" w14:textId="77777777" w:rsidR="004F6546" w:rsidRDefault="004F6546" w:rsidP="004F6546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Climate</w:t>
            </w:r>
          </w:p>
          <w:p w14:paraId="65D513E4" w14:textId="7FD40C7D" w:rsidR="004F6546" w:rsidRPr="007C3C04" w:rsidRDefault="004F6546" w:rsidP="004F6546">
            <w:pPr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Who lives in Antarctica?</w:t>
            </w:r>
          </w:p>
        </w:tc>
        <w:tc>
          <w:tcPr>
            <w:tcW w:w="4398" w:type="dxa"/>
            <w:gridSpan w:val="2"/>
          </w:tcPr>
          <w:p w14:paraId="71EDCE83" w14:textId="77777777" w:rsidR="004F6546" w:rsidRPr="00FA7DDF" w:rsidRDefault="004F6546" w:rsidP="004F6546">
            <w:pPr>
              <w:jc w:val="center"/>
              <w:rPr>
                <w:rFonts w:ascii="Century Gothic" w:hAnsi="Century Gothic" w:cstheme="minorHAnsi"/>
                <w:b/>
                <w:sz w:val="24"/>
                <w:szCs w:val="24"/>
              </w:rPr>
            </w:pPr>
            <w:r w:rsidRPr="00FA7DDF">
              <w:rPr>
                <w:rFonts w:ascii="Century Gothic" w:hAnsi="Century Gothic" w:cstheme="minorHAnsi"/>
                <w:b/>
                <w:sz w:val="24"/>
                <w:szCs w:val="24"/>
              </w:rPr>
              <w:t>Settlements</w:t>
            </w:r>
          </w:p>
          <w:p w14:paraId="2414A396" w14:textId="4B18771E" w:rsidR="004F6546" w:rsidRPr="007C3C04" w:rsidRDefault="004F6546" w:rsidP="004F6546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0"/>
                <w:szCs w:val="20"/>
              </w:rPr>
            </w:pPr>
            <w:r w:rsidRPr="00E73673">
              <w:rPr>
                <w:rFonts w:ascii="Century Gothic" w:hAnsi="Century Gothic" w:cstheme="minorHAnsi"/>
                <w:bCs/>
                <w:i/>
                <w:iCs/>
                <w:color w:val="C00000"/>
                <w:sz w:val="20"/>
                <w:szCs w:val="20"/>
              </w:rPr>
              <w:t>Are all settlements the same?</w:t>
            </w:r>
          </w:p>
        </w:tc>
      </w:tr>
      <w:tr w:rsidR="0009272E" w:rsidRPr="007C3C04" w14:paraId="2FD29C65" w14:textId="77777777" w:rsidTr="004F6546">
        <w:trPr>
          <w:trHeight w:val="1253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5DA26AB8" w14:textId="77777777" w:rsidR="0009272E" w:rsidRPr="007C3C04" w:rsidRDefault="0009272E" w:rsidP="0009272E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History</w:t>
            </w:r>
          </w:p>
          <w:p w14:paraId="3AE50D54" w14:textId="1B6545B2" w:rsidR="0009272E" w:rsidRPr="007C3C04" w:rsidRDefault="0009272E" w:rsidP="0009272E">
            <w:pPr>
              <w:spacing w:after="0" w:line="240" w:lineRule="auto"/>
              <w:jc w:val="center"/>
              <w:rPr>
                <w:rFonts w:ascii="Century Gothic" w:hAnsi="Century Gothic" w:cstheme="minorHAnsi"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331" w:type="dxa"/>
            <w:gridSpan w:val="3"/>
          </w:tcPr>
          <w:p w14:paraId="0191538D" w14:textId="15A06105" w:rsidR="0009272E" w:rsidRDefault="0009272E" w:rsidP="000927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0"/>
              </w:tabs>
              <w:jc w:val="center"/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</w:pPr>
            <w:r>
              <w:rPr>
                <w:rFonts w:ascii="Century Gothic" w:eastAsia="Century Gothic" w:hAnsi="Century Gothic" w:cs="Century Gothic"/>
                <w:b/>
                <w:color w:val="000000"/>
                <w:sz w:val="24"/>
                <w:szCs w:val="24"/>
              </w:rPr>
              <w:t>Stone Age, Bronze Age &amp; Iron Age</w:t>
            </w:r>
          </w:p>
          <w:p w14:paraId="114418EA" w14:textId="77777777" w:rsidR="001A6A96" w:rsidRDefault="001A6A96" w:rsidP="0009272E">
            <w:pPr>
              <w:spacing w:after="0" w:line="240" w:lineRule="auto"/>
              <w:jc w:val="center"/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</w:pPr>
          </w:p>
          <w:p w14:paraId="7D9BB8DF" w14:textId="43438B4E" w:rsidR="0009272E" w:rsidRPr="007C3C04" w:rsidRDefault="0009272E" w:rsidP="0009272E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122DF0">
              <w:rPr>
                <w:rFonts w:ascii="Century Gothic" w:eastAsia="Century Gothic" w:hAnsi="Century Gothic" w:cs="Century Gothic"/>
                <w:i/>
                <w:color w:val="C00000"/>
                <w:sz w:val="20"/>
                <w:szCs w:val="20"/>
              </w:rPr>
              <w:t>Would you prefer to have lived in Stone Age, Bronze Age or Iron Age?</w:t>
            </w:r>
          </w:p>
        </w:tc>
        <w:tc>
          <w:tcPr>
            <w:tcW w:w="4396" w:type="dxa"/>
            <w:gridSpan w:val="2"/>
          </w:tcPr>
          <w:p w14:paraId="0E408FAA" w14:textId="77777777" w:rsidR="001A6A96" w:rsidRPr="001A6A96" w:rsidRDefault="001A6A96" w:rsidP="001A6A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1A6A96">
              <w:rPr>
                <w:rStyle w:val="normaltextrun"/>
                <w:rFonts w:ascii="Century Gothic" w:hAnsi="Century Gothic"/>
                <w:b/>
                <w:bCs/>
                <w:color w:val="000000"/>
              </w:rPr>
              <w:t>The Roman Empire</w:t>
            </w:r>
            <w:r w:rsidRPr="001A6A96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  <w:p w14:paraId="5DD4361C" w14:textId="77777777" w:rsidR="001A6A96" w:rsidRPr="0054633F" w:rsidRDefault="001A6A96" w:rsidP="001A6A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</w:p>
          <w:p w14:paraId="312CC9B5" w14:textId="77777777" w:rsidR="001A6A96" w:rsidRPr="0054633F" w:rsidRDefault="001A6A96" w:rsidP="001A6A9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20929C89" w14:textId="494093B2" w:rsidR="0009272E" w:rsidRPr="001A6A96" w:rsidRDefault="001A6A96" w:rsidP="001A6A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Why did the Romans invade and settle in Britain?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</w:tc>
        <w:tc>
          <w:tcPr>
            <w:tcW w:w="4398" w:type="dxa"/>
            <w:gridSpan w:val="2"/>
          </w:tcPr>
          <w:p w14:paraId="473F2723" w14:textId="77777777" w:rsidR="001A6A96" w:rsidRPr="001A6A96" w:rsidRDefault="001A6A96" w:rsidP="001A6A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1A6A96">
              <w:rPr>
                <w:rStyle w:val="normaltextrun"/>
                <w:rFonts w:ascii="Century Gothic" w:hAnsi="Century Gothic"/>
                <w:b/>
                <w:bCs/>
                <w:color w:val="000000"/>
              </w:rPr>
              <w:t>Ancient Egyptians</w:t>
            </w:r>
            <w:r w:rsidRPr="001A6A96">
              <w:rPr>
                <w:rStyle w:val="eop"/>
                <w:rFonts w:ascii="Century Gothic" w:hAnsi="Century Gothic" w:cs="Segoe UI"/>
                <w:color w:val="000000"/>
              </w:rPr>
              <w:t> </w:t>
            </w:r>
          </w:p>
          <w:p w14:paraId="5CCD3BFC" w14:textId="77777777" w:rsidR="001A6A96" w:rsidRPr="0054633F" w:rsidRDefault="001A6A96" w:rsidP="001A6A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14:paraId="48831D52" w14:textId="77777777" w:rsidR="001A6A96" w:rsidRPr="0054633F" w:rsidRDefault="001A6A96" w:rsidP="001A6A9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  <w:p w14:paraId="1EAEB7EC" w14:textId="3AD70DD5" w:rsidR="0009272E" w:rsidRPr="001A6A96" w:rsidRDefault="001A6A96" w:rsidP="001A6A96">
            <w:pPr>
              <w:pStyle w:val="paragraph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4633F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</w:rPr>
              <w:t>What did the ancient Egyptians believe?</w:t>
            </w:r>
            <w:r w:rsidRPr="0054633F">
              <w:rPr>
                <w:rStyle w:val="eop"/>
                <w:rFonts w:ascii="Century Gothic" w:hAnsi="Century Gothic" w:cs="Segoe UI"/>
                <w:color w:val="C00000"/>
                <w:sz w:val="20"/>
                <w:szCs w:val="20"/>
              </w:rPr>
              <w:t> </w:t>
            </w:r>
          </w:p>
        </w:tc>
      </w:tr>
      <w:tr w:rsidR="004F6546" w:rsidRPr="007C3C04" w14:paraId="4CB8508A" w14:textId="77777777" w:rsidTr="001D5391">
        <w:trPr>
          <w:trHeight w:val="1340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095BD9A9" w14:textId="79775AF3" w:rsidR="004F6546" w:rsidRPr="007C3C04" w:rsidRDefault="004F6546" w:rsidP="004F6546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0"/>
                <w:szCs w:val="20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Religious Education</w:t>
            </w:r>
          </w:p>
        </w:tc>
        <w:tc>
          <w:tcPr>
            <w:tcW w:w="4331" w:type="dxa"/>
            <w:gridSpan w:val="3"/>
          </w:tcPr>
          <w:p w14:paraId="70D82124" w14:textId="060D1632" w:rsidR="004F6546" w:rsidRDefault="004F6546" w:rsidP="004F6546">
            <w:pPr>
              <w:jc w:val="center"/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</w:pPr>
            <w:r w:rsidRPr="00317FC5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7EEA66B6" w14:textId="06BEFBB8" w:rsidR="004F6546" w:rsidRPr="007C3C04" w:rsidRDefault="004F6546" w:rsidP="004F6546">
            <w:pPr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F5DF6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What do different people believe about God?  </w:t>
            </w:r>
            <w:r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(</w:t>
            </w:r>
            <w:r w:rsidRPr="001F5DF6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Christians, Hindus and</w:t>
            </w:r>
            <w:r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F5DF6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Muslims</w:t>
            </w:r>
            <w:r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  <w:lang w:val="en-US"/>
              </w:rPr>
              <w:t>)</w:t>
            </w:r>
          </w:p>
        </w:tc>
        <w:tc>
          <w:tcPr>
            <w:tcW w:w="4396" w:type="dxa"/>
            <w:gridSpan w:val="2"/>
          </w:tcPr>
          <w:p w14:paraId="24E2F779" w14:textId="35FDEA5D" w:rsidR="004F6546" w:rsidRDefault="004F6546" w:rsidP="004F6546">
            <w:pPr>
              <w:jc w:val="center"/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lang w:val="en-US"/>
              </w:rPr>
            </w:pPr>
            <w:r w:rsidRPr="00317FC5"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Multi-faith</w:t>
            </w:r>
          </w:p>
          <w:p w14:paraId="323CAF4E" w14:textId="77777777" w:rsidR="004F6546" w:rsidRPr="001F5DF6" w:rsidRDefault="004F6546" w:rsidP="004F6546">
            <w:pPr>
              <w:pStyle w:val="paragraph"/>
              <w:spacing w:before="0" w:beforeAutospacing="0" w:after="0" w:afterAutospacing="0"/>
              <w:ind w:left="120"/>
              <w:jc w:val="center"/>
              <w:textAlignment w:val="baseline"/>
              <w:rPr>
                <w:rFonts w:ascii="Century Gothic" w:hAnsi="Century Gothic" w:cs="Segoe UI"/>
                <w:i/>
                <w:iCs/>
                <w:color w:val="C00000"/>
                <w:sz w:val="20"/>
                <w:szCs w:val="20"/>
              </w:rPr>
            </w:pPr>
            <w:r w:rsidRPr="001F5DF6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lang w:val="en-US"/>
              </w:rPr>
              <w:t>Why do people pray?</w:t>
            </w:r>
          </w:p>
          <w:p w14:paraId="79CCE4BD" w14:textId="3B73FF7F" w:rsidR="004F6546" w:rsidRPr="0009272E" w:rsidRDefault="004F6546" w:rsidP="0009272E">
            <w:pPr>
              <w:pStyle w:val="paragraph"/>
              <w:spacing w:before="0" w:beforeAutospacing="0" w:after="0" w:afterAutospacing="0"/>
              <w:ind w:left="120"/>
              <w:jc w:val="center"/>
              <w:textAlignment w:val="baseline"/>
              <w:rPr>
                <w:rFonts w:ascii="Century Gothic" w:hAnsi="Century Gothic" w:cs="Segoe UI"/>
                <w:i/>
                <w:iCs/>
                <w:color w:val="C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lang w:val="en-US"/>
              </w:rPr>
              <w:t>(</w:t>
            </w:r>
            <w:r w:rsidRPr="001F5DF6"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lang w:val="en-US"/>
              </w:rPr>
              <w:t>Christians, Hindus and Muslims</w:t>
            </w:r>
            <w:r>
              <w:rPr>
                <w:rStyle w:val="normaltextrun"/>
                <w:rFonts w:ascii="Century Gothic" w:hAnsi="Century Gothic" w:cs="Calibri"/>
                <w:i/>
                <w:iCs/>
                <w:color w:val="C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4398" w:type="dxa"/>
            <w:gridSpan w:val="2"/>
          </w:tcPr>
          <w:p w14:paraId="5A1D7E58" w14:textId="61AE1109" w:rsidR="004F6546" w:rsidRDefault="004F6546" w:rsidP="004F6546">
            <w:pPr>
              <w:jc w:val="center"/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</w:rPr>
            </w:pPr>
            <w:r>
              <w:rPr>
                <w:rStyle w:val="normaltextrun"/>
                <w:rFonts w:ascii="Century Gothic" w:hAnsi="Century Gothic"/>
                <w:b/>
                <w:bCs/>
                <w:sz w:val="24"/>
                <w:szCs w:val="24"/>
                <w:shd w:val="clear" w:color="auto" w:fill="FFFFFF"/>
                <w:lang w:val="en-US"/>
              </w:rPr>
              <w:t>Christianity</w:t>
            </w:r>
          </w:p>
          <w:p w14:paraId="30F1F106" w14:textId="3884DD39" w:rsidR="004F6546" w:rsidRPr="007C3C04" w:rsidRDefault="004F6546" w:rsidP="004F6546">
            <w:pPr>
              <w:spacing w:after="0" w:line="240" w:lineRule="auto"/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1F5DF6">
              <w:rPr>
                <w:rStyle w:val="normaltextrun"/>
                <w:rFonts w:ascii="Century Gothic" w:hAnsi="Century Gothic"/>
                <w:i/>
                <w:iCs/>
                <w:color w:val="C00000"/>
                <w:sz w:val="20"/>
                <w:szCs w:val="20"/>
                <w:shd w:val="clear" w:color="auto" w:fill="FFFFFF"/>
              </w:rPr>
              <w:t>What does it mean to be a Christian in Britain today?</w:t>
            </w:r>
          </w:p>
        </w:tc>
      </w:tr>
      <w:tr w:rsidR="00D46DBE" w:rsidRPr="007C3C04" w14:paraId="60A5438F" w14:textId="77777777" w:rsidTr="00D46DBE">
        <w:trPr>
          <w:trHeight w:val="506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1F8EB55F" w14:textId="77777777" w:rsidR="00D46DBE" w:rsidRPr="007C3C04" w:rsidRDefault="00D46DBE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</w:p>
          <w:p w14:paraId="40D0B855" w14:textId="77777777" w:rsidR="00D46DBE" w:rsidRPr="007C3C04" w:rsidRDefault="00D46DBE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Music</w:t>
            </w:r>
          </w:p>
        </w:tc>
        <w:tc>
          <w:tcPr>
            <w:tcW w:w="4331" w:type="dxa"/>
            <w:gridSpan w:val="3"/>
          </w:tcPr>
          <w:p w14:paraId="0111D5CF" w14:textId="375B7765" w:rsidR="00D46DBE" w:rsidRPr="007C3C04" w:rsidRDefault="00D46DBE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bCs/>
                <w:iCs/>
                <w:color w:val="000000" w:themeColor="text1"/>
                <w:sz w:val="24"/>
                <w:szCs w:val="24"/>
              </w:rPr>
              <w:t>Ballads</w:t>
            </w:r>
          </w:p>
        </w:tc>
        <w:tc>
          <w:tcPr>
            <w:tcW w:w="4396" w:type="dxa"/>
            <w:gridSpan w:val="2"/>
          </w:tcPr>
          <w:p w14:paraId="24440C6A" w14:textId="114E760F" w:rsidR="00D46DBE" w:rsidRPr="00D46DBE" w:rsidRDefault="00120ECF" w:rsidP="00120EC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C00000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Jazz</w:t>
            </w:r>
          </w:p>
        </w:tc>
        <w:tc>
          <w:tcPr>
            <w:tcW w:w="4398" w:type="dxa"/>
            <w:gridSpan w:val="2"/>
          </w:tcPr>
          <w:p w14:paraId="667E4AA1" w14:textId="3829196C" w:rsidR="00D46DBE" w:rsidRPr="007C3C04" w:rsidRDefault="00D46DBE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/>
                <w:color w:val="000000" w:themeColor="text1"/>
                <w:sz w:val="24"/>
                <w:szCs w:val="24"/>
              </w:rPr>
              <w:t>Traditional Instruments and Improvisation</w:t>
            </w:r>
          </w:p>
          <w:p w14:paraId="619D0A69" w14:textId="197A581E" w:rsidR="00D46DBE" w:rsidRPr="007C3C04" w:rsidRDefault="00D46DBE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Century Gothic" w:hAnsi="Century Gothic" w:cstheme="minorHAnsi"/>
                <w:bCs/>
                <w:color w:val="C00000"/>
                <w:sz w:val="20"/>
                <w:szCs w:val="20"/>
              </w:rPr>
              <w:t>India</w:t>
            </w:r>
          </w:p>
        </w:tc>
      </w:tr>
      <w:tr w:rsidR="00A74BBF" w:rsidRPr="007C3C04" w14:paraId="11718EEF" w14:textId="77777777" w:rsidTr="00E4393A">
        <w:trPr>
          <w:trHeight w:val="1157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631CCEA9" w14:textId="77777777" w:rsidR="006874DD" w:rsidRPr="007C3C04" w:rsidRDefault="006874DD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t>Physical Education</w:t>
            </w:r>
          </w:p>
        </w:tc>
        <w:tc>
          <w:tcPr>
            <w:tcW w:w="2127" w:type="dxa"/>
          </w:tcPr>
          <w:p w14:paraId="63311643" w14:textId="16ACA8AA" w:rsidR="006874DD" w:rsidRPr="007C3C04" w:rsidRDefault="006874DD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Dodgeball</w:t>
            </w:r>
          </w:p>
        </w:tc>
        <w:tc>
          <w:tcPr>
            <w:tcW w:w="2204" w:type="dxa"/>
            <w:gridSpan w:val="2"/>
          </w:tcPr>
          <w:p w14:paraId="6D30059E" w14:textId="78CF3AC6" w:rsidR="006874DD" w:rsidRPr="007C3C04" w:rsidRDefault="006874DD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Athletics</w:t>
            </w:r>
          </w:p>
        </w:tc>
        <w:tc>
          <w:tcPr>
            <w:tcW w:w="2198" w:type="dxa"/>
          </w:tcPr>
          <w:p w14:paraId="410EC6E6" w14:textId="77777777" w:rsidR="006874DD" w:rsidRPr="007C3C04" w:rsidRDefault="006874DD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Football</w:t>
            </w:r>
          </w:p>
          <w:p w14:paraId="50D4BF59" w14:textId="6EF140E4" w:rsidR="006874DD" w:rsidRPr="007C3C04" w:rsidRDefault="006874DD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Dance</w:t>
            </w:r>
          </w:p>
        </w:tc>
        <w:tc>
          <w:tcPr>
            <w:tcW w:w="2198" w:type="dxa"/>
          </w:tcPr>
          <w:p w14:paraId="62A0CFAD" w14:textId="385354C7" w:rsidR="006874DD" w:rsidRPr="007C3C04" w:rsidRDefault="006874DD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Fundamentals Y3/4</w:t>
            </w:r>
          </w:p>
        </w:tc>
        <w:tc>
          <w:tcPr>
            <w:tcW w:w="2199" w:type="dxa"/>
          </w:tcPr>
          <w:p w14:paraId="6FE82A23" w14:textId="77777777" w:rsidR="006874DD" w:rsidRPr="007C3C04" w:rsidRDefault="006874DD" w:rsidP="00A74BBF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Rounders</w:t>
            </w:r>
          </w:p>
          <w:p w14:paraId="57235F2A" w14:textId="496DC861" w:rsidR="006874DD" w:rsidRPr="007C3C04" w:rsidRDefault="006874DD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199" w:type="dxa"/>
          </w:tcPr>
          <w:p w14:paraId="32B629E2" w14:textId="38A5645F" w:rsidR="006874DD" w:rsidRPr="007C3C04" w:rsidRDefault="006874DD" w:rsidP="00A74B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Century Gothic" w:hAnsi="Century Gothic" w:cstheme="minorHAnsi"/>
                <w:b/>
                <w:bCs/>
                <w:i/>
                <w:color w:val="000000" w:themeColor="text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bCs/>
                <w:color w:val="000000" w:themeColor="text1"/>
                <w:sz w:val="24"/>
                <w:szCs w:val="24"/>
              </w:rPr>
              <w:t>Sports Day Practice</w:t>
            </w:r>
          </w:p>
        </w:tc>
      </w:tr>
      <w:tr w:rsidR="001D5391" w:rsidRPr="007C3C04" w14:paraId="17CCF20A" w14:textId="77777777" w:rsidTr="007C3C04">
        <w:trPr>
          <w:trHeight w:val="523"/>
          <w:jc w:val="center"/>
        </w:trPr>
        <w:tc>
          <w:tcPr>
            <w:tcW w:w="2263" w:type="dxa"/>
            <w:shd w:val="clear" w:color="auto" w:fill="C00000"/>
            <w:vAlign w:val="center"/>
          </w:tcPr>
          <w:p w14:paraId="4C852A69" w14:textId="5B7B4963" w:rsidR="001D5391" w:rsidRPr="007C3C04" w:rsidRDefault="001D5391" w:rsidP="001D5391">
            <w:pPr>
              <w:spacing w:after="0" w:line="240" w:lineRule="auto"/>
              <w:jc w:val="center"/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</w:pPr>
            <w:r w:rsidRPr="007C3C04">
              <w:rPr>
                <w:rFonts w:ascii="Century Gothic" w:hAnsi="Century Gothic" w:cstheme="minorHAnsi"/>
                <w:b/>
                <w:color w:val="FFFFFF" w:themeColor="background1"/>
                <w:sz w:val="24"/>
                <w:szCs w:val="24"/>
              </w:rPr>
              <w:lastRenderedPageBreak/>
              <w:t>PSHE</w:t>
            </w:r>
          </w:p>
        </w:tc>
        <w:tc>
          <w:tcPr>
            <w:tcW w:w="2127" w:type="dxa"/>
          </w:tcPr>
          <w:p w14:paraId="7569473F" w14:textId="77777777" w:rsidR="001D5391" w:rsidRDefault="001D5391" w:rsidP="001D5391">
            <w:pPr>
              <w:jc w:val="center"/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Caring Relationships</w:t>
            </w:r>
          </w:p>
          <w:p w14:paraId="0EC4EE04" w14:textId="506CB504" w:rsidR="001D5391" w:rsidRPr="007C3C04" w:rsidRDefault="001D5391" w:rsidP="001D5391">
            <w:pPr>
              <w:jc w:val="center"/>
              <w:rPr>
                <w:rFonts w:ascii="Century Gothic" w:hAnsi="Century Gothic" w:cstheme="minorHAnsi"/>
                <w:i/>
                <w:color w:val="000000" w:themeColor="text1"/>
                <w:sz w:val="24"/>
                <w:szCs w:val="24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be a good friend?</w:t>
            </w:r>
          </w:p>
        </w:tc>
        <w:tc>
          <w:tcPr>
            <w:tcW w:w="2204" w:type="dxa"/>
            <w:gridSpan w:val="2"/>
          </w:tcPr>
          <w:p w14:paraId="18E7F115" w14:textId="1218D0A0" w:rsidR="001D5391" w:rsidRDefault="001D5391" w:rsidP="001D539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Healthy</w:t>
            </w:r>
            <w:r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741FC1">
              <w:rPr>
                <w:rFonts w:ascii="Century Gothic" w:hAnsi="Century Gothic"/>
                <w:b/>
                <w:color w:val="000000" w:themeColor="text1"/>
                <w:sz w:val="24"/>
                <w:szCs w:val="24"/>
              </w:rPr>
              <w:t>Relationships</w:t>
            </w:r>
          </w:p>
          <w:p w14:paraId="1CE5F4DE" w14:textId="15187CE3" w:rsidR="001D5391" w:rsidRPr="007C3C04" w:rsidRDefault="001D5391" w:rsidP="001D5391">
            <w:pPr>
              <w:pStyle w:val="NoSpacing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What are families like?</w:t>
            </w:r>
          </w:p>
        </w:tc>
        <w:tc>
          <w:tcPr>
            <w:tcW w:w="2198" w:type="dxa"/>
          </w:tcPr>
          <w:p w14:paraId="122165D6" w14:textId="77777777" w:rsidR="001D5391" w:rsidRDefault="001D5391" w:rsidP="001D5391">
            <w:pPr>
              <w:jc w:val="center"/>
              <w:rPr>
                <w:rFonts w:ascii="Century Gothic" w:hAnsi="Century Gothic"/>
                <w:b/>
                <w:i/>
                <w:sz w:val="24"/>
                <w:szCs w:val="24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 xml:space="preserve">Media </w:t>
            </w:r>
            <w:r>
              <w:rPr>
                <w:rFonts w:ascii="Century Gothic" w:hAnsi="Century Gothic"/>
                <w:b/>
                <w:sz w:val="24"/>
                <w:szCs w:val="24"/>
              </w:rPr>
              <w:t>L</w:t>
            </w:r>
            <w:r w:rsidRPr="00741FC1">
              <w:rPr>
                <w:rFonts w:ascii="Century Gothic" w:hAnsi="Century Gothic"/>
                <w:b/>
                <w:sz w:val="24"/>
                <w:szCs w:val="24"/>
              </w:rPr>
              <w:t>iteracy and Digital Resilience</w:t>
            </w:r>
            <w:r w:rsidRPr="00741FC1">
              <w:rPr>
                <w:rFonts w:ascii="Century Gothic" w:hAnsi="Century Gothic"/>
                <w:b/>
                <w:i/>
                <w:sz w:val="24"/>
                <w:szCs w:val="24"/>
              </w:rPr>
              <w:t xml:space="preserve"> </w:t>
            </w:r>
          </w:p>
          <w:p w14:paraId="08B6BD39" w14:textId="264C8FC5" w:rsidR="001D5391" w:rsidRPr="007C3C04" w:rsidRDefault="001D5391" w:rsidP="001D5391">
            <w:pPr>
              <w:pStyle w:val="NoSpacing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we keep safe when online?</w:t>
            </w:r>
          </w:p>
        </w:tc>
        <w:tc>
          <w:tcPr>
            <w:tcW w:w="2198" w:type="dxa"/>
          </w:tcPr>
          <w:p w14:paraId="46D61FD6" w14:textId="60455A61" w:rsidR="001D5391" w:rsidRDefault="001D5391" w:rsidP="001D539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Money and Work</w:t>
            </w:r>
          </w:p>
          <w:p w14:paraId="6A59386C" w14:textId="1F903B3F" w:rsidR="001D5391" w:rsidRPr="007C3C04" w:rsidRDefault="001D5391" w:rsidP="001D5391">
            <w:pPr>
              <w:pStyle w:val="NoSpacing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19475F">
              <w:rPr>
                <w:rFonts w:ascii="Century Gothic" w:hAnsi="Century Gothic"/>
                <w:color w:val="FF0000"/>
                <w:sz w:val="20"/>
                <w:szCs w:val="20"/>
              </w:rPr>
              <w:t>Can anyone be anything?</w:t>
            </w:r>
          </w:p>
        </w:tc>
        <w:tc>
          <w:tcPr>
            <w:tcW w:w="2199" w:type="dxa"/>
          </w:tcPr>
          <w:p w14:paraId="5D1C3671" w14:textId="13DAC6D9" w:rsidR="001D5391" w:rsidRDefault="001D5391" w:rsidP="001D539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Healthy Body</w:t>
            </w:r>
          </w:p>
          <w:p w14:paraId="43E2856C" w14:textId="1E617FEB" w:rsidR="001D5391" w:rsidRPr="007C3C04" w:rsidRDefault="001D5391" w:rsidP="001D5391">
            <w:pPr>
              <w:pStyle w:val="NoSpacing"/>
              <w:jc w:val="center"/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I make healthy choices?</w:t>
            </w:r>
          </w:p>
        </w:tc>
        <w:tc>
          <w:tcPr>
            <w:tcW w:w="2199" w:type="dxa"/>
          </w:tcPr>
          <w:p w14:paraId="72980815" w14:textId="17EE3ECB" w:rsidR="001D5391" w:rsidRDefault="001D5391" w:rsidP="001D5391">
            <w:pPr>
              <w:jc w:val="center"/>
              <w:rPr>
                <w:rFonts w:ascii="Century Gothic" w:hAnsi="Century Gothic"/>
                <w:i/>
                <w:color w:val="C00000"/>
                <w:sz w:val="20"/>
                <w:szCs w:val="20"/>
              </w:rPr>
            </w:pPr>
            <w:r w:rsidRPr="00741FC1">
              <w:rPr>
                <w:rFonts w:ascii="Century Gothic" w:hAnsi="Century Gothic"/>
                <w:b/>
                <w:sz w:val="24"/>
                <w:szCs w:val="24"/>
              </w:rPr>
              <w:t>Keeping Safe</w:t>
            </w:r>
          </w:p>
          <w:p w14:paraId="5B138B1E" w14:textId="4D7AF0D5" w:rsidR="001D5391" w:rsidRPr="007C3C04" w:rsidRDefault="001D5391" w:rsidP="001D5391">
            <w:pPr>
              <w:pStyle w:val="NoSpacing"/>
              <w:jc w:val="center"/>
              <w:rPr>
                <w:rFonts w:ascii="Century Gothic" w:hAnsi="Century Gothic" w:cstheme="minorHAnsi"/>
                <w:bCs/>
                <w:color w:val="000000" w:themeColor="text1"/>
                <w:sz w:val="20"/>
                <w:szCs w:val="20"/>
              </w:rPr>
            </w:pPr>
            <w:r w:rsidRPr="00741FC1">
              <w:rPr>
                <w:rFonts w:ascii="Century Gothic" w:hAnsi="Century Gothic"/>
                <w:i/>
                <w:color w:val="C00000"/>
                <w:sz w:val="20"/>
                <w:szCs w:val="20"/>
              </w:rPr>
              <w:t>How can I identify risks in the home?</w:t>
            </w:r>
          </w:p>
        </w:tc>
      </w:tr>
    </w:tbl>
    <w:p w14:paraId="2C6E31F1" w14:textId="77777777" w:rsidR="00B62919" w:rsidRDefault="00B62919">
      <w:pPr>
        <w:rPr>
          <w:b/>
          <w:sz w:val="24"/>
          <w:szCs w:val="24"/>
        </w:rPr>
      </w:pPr>
    </w:p>
    <w:p w14:paraId="1A7EA8E5" w14:textId="77777777" w:rsidR="00B62919" w:rsidRDefault="00B62919"/>
    <w:sectPr w:rsidR="00B62919">
      <w:headerReference w:type="default" r:id="rId11"/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E37C0" w14:textId="77777777" w:rsidR="00741A5C" w:rsidRDefault="00741A5C">
      <w:pPr>
        <w:spacing w:after="0" w:line="240" w:lineRule="auto"/>
      </w:pPr>
      <w:r>
        <w:separator/>
      </w:r>
    </w:p>
  </w:endnote>
  <w:endnote w:type="continuationSeparator" w:id="0">
    <w:p w14:paraId="4174E50B" w14:textId="77777777" w:rsidR="00741A5C" w:rsidRDefault="00741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Precursive">
    <w:altName w:val="Calibri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564B0" w14:textId="77777777" w:rsidR="00741A5C" w:rsidRDefault="00741A5C">
      <w:pPr>
        <w:spacing w:after="0" w:line="240" w:lineRule="auto"/>
      </w:pPr>
      <w:r>
        <w:separator/>
      </w:r>
    </w:p>
  </w:footnote>
  <w:footnote w:type="continuationSeparator" w:id="0">
    <w:p w14:paraId="5E20B49D" w14:textId="77777777" w:rsidR="00741A5C" w:rsidRDefault="00741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C97B7" w14:textId="77777777" w:rsidR="007C3C04" w:rsidRDefault="007C3C04" w:rsidP="007C3C0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</w:rPr>
      <w:drawing>
        <wp:inline distT="0" distB="0" distL="0" distR="0" wp14:anchorId="3FCA6943" wp14:editId="53350655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55181B" w14:textId="77777777" w:rsidR="007C3C04" w:rsidRDefault="007C3C04" w:rsidP="007C3C04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Curriculum Map</w:t>
    </w:r>
  </w:p>
  <w:p w14:paraId="208A885F" w14:textId="45872AF7" w:rsidR="007C3C04" w:rsidRPr="00C95292" w:rsidRDefault="007C3C04" w:rsidP="007C3C04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Year 3</w:t>
    </w:r>
  </w:p>
  <w:p w14:paraId="3E4C559D" w14:textId="35CEF661" w:rsidR="00B62919" w:rsidRPr="007C3C04" w:rsidRDefault="007C3C04" w:rsidP="007C3C04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202</w:t>
    </w:r>
    <w:r w:rsidR="00B64560">
      <w:rPr>
        <w:rFonts w:ascii="Century Gothic" w:hAnsi="Century Gothic"/>
        <w:b/>
        <w:bCs/>
        <w:sz w:val="28"/>
        <w:szCs w:val="28"/>
      </w:rPr>
      <w:t>6</w:t>
    </w:r>
    <w:r>
      <w:rPr>
        <w:rFonts w:ascii="Century Gothic" w:hAnsi="Century Gothic"/>
        <w:b/>
        <w:bCs/>
        <w:sz w:val="28"/>
        <w:szCs w:val="28"/>
      </w:rPr>
      <w:t>-202</w:t>
    </w:r>
    <w:r w:rsidR="00B64560">
      <w:rPr>
        <w:rFonts w:ascii="Century Gothic" w:hAnsi="Century Gothic"/>
        <w:b/>
        <w:bCs/>
        <w:sz w:val="28"/>
        <w:szCs w:val="28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85FF9"/>
    <w:multiLevelType w:val="multilevel"/>
    <w:tmpl w:val="1AC65E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3584483"/>
    <w:multiLevelType w:val="multilevel"/>
    <w:tmpl w:val="20C0EE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72B79BA"/>
    <w:multiLevelType w:val="multilevel"/>
    <w:tmpl w:val="7048F7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EEF7B87"/>
    <w:multiLevelType w:val="multilevel"/>
    <w:tmpl w:val="8B4A12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49528E4"/>
    <w:multiLevelType w:val="multilevel"/>
    <w:tmpl w:val="F06298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E163D4F"/>
    <w:multiLevelType w:val="multilevel"/>
    <w:tmpl w:val="6B7A91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F4657B0"/>
    <w:multiLevelType w:val="multilevel"/>
    <w:tmpl w:val="9FDC37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EDC30DB"/>
    <w:multiLevelType w:val="hybridMultilevel"/>
    <w:tmpl w:val="57A4A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C465FF"/>
    <w:multiLevelType w:val="multilevel"/>
    <w:tmpl w:val="6CFC80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44A386B"/>
    <w:multiLevelType w:val="multilevel"/>
    <w:tmpl w:val="4F26B8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74827743"/>
    <w:multiLevelType w:val="multilevel"/>
    <w:tmpl w:val="346ED1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144275655">
    <w:abstractNumId w:val="3"/>
  </w:num>
  <w:num w:numId="2" w16cid:durableId="1050496401">
    <w:abstractNumId w:val="1"/>
  </w:num>
  <w:num w:numId="3" w16cid:durableId="304164345">
    <w:abstractNumId w:val="10"/>
  </w:num>
  <w:num w:numId="4" w16cid:durableId="1276789188">
    <w:abstractNumId w:val="4"/>
  </w:num>
  <w:num w:numId="5" w16cid:durableId="180436909">
    <w:abstractNumId w:val="0"/>
  </w:num>
  <w:num w:numId="6" w16cid:durableId="284627616">
    <w:abstractNumId w:val="2"/>
  </w:num>
  <w:num w:numId="7" w16cid:durableId="1208495748">
    <w:abstractNumId w:val="9"/>
  </w:num>
  <w:num w:numId="8" w16cid:durableId="153571983">
    <w:abstractNumId w:val="5"/>
  </w:num>
  <w:num w:numId="9" w16cid:durableId="23213185">
    <w:abstractNumId w:val="8"/>
  </w:num>
  <w:num w:numId="10" w16cid:durableId="835997836">
    <w:abstractNumId w:val="6"/>
  </w:num>
  <w:num w:numId="11" w16cid:durableId="15449022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919"/>
    <w:rsid w:val="00065760"/>
    <w:rsid w:val="0009272E"/>
    <w:rsid w:val="001112B3"/>
    <w:rsid w:val="00120ECF"/>
    <w:rsid w:val="00173979"/>
    <w:rsid w:val="001A2D7A"/>
    <w:rsid w:val="001A3CDB"/>
    <w:rsid w:val="001A4A3C"/>
    <w:rsid w:val="001A6A96"/>
    <w:rsid w:val="001C2186"/>
    <w:rsid w:val="001C75F1"/>
    <w:rsid w:val="001D5391"/>
    <w:rsid w:val="001E4F71"/>
    <w:rsid w:val="001F1D1A"/>
    <w:rsid w:val="00221DEF"/>
    <w:rsid w:val="002870B5"/>
    <w:rsid w:val="002E658E"/>
    <w:rsid w:val="00311DAF"/>
    <w:rsid w:val="003302FA"/>
    <w:rsid w:val="00334604"/>
    <w:rsid w:val="0034133A"/>
    <w:rsid w:val="0035318B"/>
    <w:rsid w:val="00362466"/>
    <w:rsid w:val="0036342F"/>
    <w:rsid w:val="003A13FC"/>
    <w:rsid w:val="003A46E2"/>
    <w:rsid w:val="003B70B4"/>
    <w:rsid w:val="003F2556"/>
    <w:rsid w:val="003F5DB7"/>
    <w:rsid w:val="00437169"/>
    <w:rsid w:val="004570AC"/>
    <w:rsid w:val="004774FD"/>
    <w:rsid w:val="00486E48"/>
    <w:rsid w:val="004B41B0"/>
    <w:rsid w:val="004B639B"/>
    <w:rsid w:val="004D77C9"/>
    <w:rsid w:val="004F01D3"/>
    <w:rsid w:val="004F13BC"/>
    <w:rsid w:val="004F6546"/>
    <w:rsid w:val="00514E52"/>
    <w:rsid w:val="00541779"/>
    <w:rsid w:val="00551881"/>
    <w:rsid w:val="00552846"/>
    <w:rsid w:val="005636EF"/>
    <w:rsid w:val="00574557"/>
    <w:rsid w:val="005B1037"/>
    <w:rsid w:val="005F5B03"/>
    <w:rsid w:val="006468BB"/>
    <w:rsid w:val="006558BD"/>
    <w:rsid w:val="006558D1"/>
    <w:rsid w:val="00684630"/>
    <w:rsid w:val="006874DD"/>
    <w:rsid w:val="00687A40"/>
    <w:rsid w:val="00691711"/>
    <w:rsid w:val="006B7349"/>
    <w:rsid w:val="006E7749"/>
    <w:rsid w:val="00717424"/>
    <w:rsid w:val="00734A6B"/>
    <w:rsid w:val="00741A5C"/>
    <w:rsid w:val="00782B22"/>
    <w:rsid w:val="007C3C04"/>
    <w:rsid w:val="007F1F80"/>
    <w:rsid w:val="007F7143"/>
    <w:rsid w:val="008410F6"/>
    <w:rsid w:val="008A2B62"/>
    <w:rsid w:val="008C0F41"/>
    <w:rsid w:val="008C418E"/>
    <w:rsid w:val="008D347D"/>
    <w:rsid w:val="008F7DCB"/>
    <w:rsid w:val="00913D04"/>
    <w:rsid w:val="0094090A"/>
    <w:rsid w:val="00986CA6"/>
    <w:rsid w:val="00990A5F"/>
    <w:rsid w:val="0099382F"/>
    <w:rsid w:val="00994EBA"/>
    <w:rsid w:val="009978F3"/>
    <w:rsid w:val="009B78A0"/>
    <w:rsid w:val="009E10D2"/>
    <w:rsid w:val="009E7AEF"/>
    <w:rsid w:val="00A16100"/>
    <w:rsid w:val="00A30008"/>
    <w:rsid w:val="00A44633"/>
    <w:rsid w:val="00A74BBF"/>
    <w:rsid w:val="00A8680B"/>
    <w:rsid w:val="00AA5D99"/>
    <w:rsid w:val="00B17CB1"/>
    <w:rsid w:val="00B475DC"/>
    <w:rsid w:val="00B62919"/>
    <w:rsid w:val="00B64560"/>
    <w:rsid w:val="00B668A5"/>
    <w:rsid w:val="00B72DD0"/>
    <w:rsid w:val="00BD515B"/>
    <w:rsid w:val="00C165F4"/>
    <w:rsid w:val="00C46405"/>
    <w:rsid w:val="00C465B5"/>
    <w:rsid w:val="00C7176E"/>
    <w:rsid w:val="00C831B9"/>
    <w:rsid w:val="00C972B1"/>
    <w:rsid w:val="00CB4F38"/>
    <w:rsid w:val="00D23B36"/>
    <w:rsid w:val="00D25EE7"/>
    <w:rsid w:val="00D46DBE"/>
    <w:rsid w:val="00D57E26"/>
    <w:rsid w:val="00D85F15"/>
    <w:rsid w:val="00DB759B"/>
    <w:rsid w:val="00DD0E63"/>
    <w:rsid w:val="00DD258B"/>
    <w:rsid w:val="00DE486B"/>
    <w:rsid w:val="00DF0EAC"/>
    <w:rsid w:val="00E4393A"/>
    <w:rsid w:val="00E9291D"/>
    <w:rsid w:val="00E92A3F"/>
    <w:rsid w:val="00EB09C5"/>
    <w:rsid w:val="00ED3ACE"/>
    <w:rsid w:val="00ED432A"/>
    <w:rsid w:val="00EF5B42"/>
    <w:rsid w:val="00F07BC1"/>
    <w:rsid w:val="00F34A52"/>
    <w:rsid w:val="00F50DE6"/>
    <w:rsid w:val="00F67A2C"/>
    <w:rsid w:val="00F70EBD"/>
    <w:rsid w:val="00F765E3"/>
    <w:rsid w:val="00F7731E"/>
    <w:rsid w:val="00F837B4"/>
    <w:rsid w:val="00FC7967"/>
    <w:rsid w:val="00FD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D1945E"/>
  <w15:docId w15:val="{B6154D54-68E0-4A5E-AB73-352969E3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B9F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B9F"/>
    <w:rPr>
      <w:rFonts w:ascii="Calibri" w:eastAsia="Calibri" w:hAnsi="Calibri" w:cs="Calibri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9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B9F"/>
    <w:rPr>
      <w:rFonts w:ascii="Calibri" w:eastAsia="Calibri" w:hAnsi="Calibri" w:cs="Calibri"/>
      <w:lang w:eastAsia="en-GB"/>
    </w:rPr>
  </w:style>
  <w:style w:type="paragraph" w:styleId="ListParagraph">
    <w:name w:val="List Paragraph"/>
    <w:basedOn w:val="Normal"/>
    <w:uiPriority w:val="34"/>
    <w:qFormat/>
    <w:rsid w:val="00120867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styleId="TableGrid">
    <w:name w:val="Table Grid"/>
    <w:basedOn w:val="TableNormal"/>
    <w:uiPriority w:val="39"/>
    <w:rsid w:val="00F34A52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86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874DD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4F6546"/>
  </w:style>
  <w:style w:type="paragraph" w:customStyle="1" w:styleId="paragraph">
    <w:name w:val="paragraph"/>
    <w:basedOn w:val="Normal"/>
    <w:rsid w:val="004F6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op">
    <w:name w:val="eop"/>
    <w:basedOn w:val="DefaultParagraphFont"/>
    <w:rsid w:val="001A6A96"/>
  </w:style>
  <w:style w:type="paragraph" w:customStyle="1" w:styleId="Normal0">
    <w:name w:val="Normal0"/>
    <w:rsid w:val="001D539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5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DuYOCYtCDPEq18J7Jd3RkFd2GjQ==">AMUW2mXuQF8YjEmMdisX0MAAUnUGt6RoMLb5vOQtkgS9tK7UlFkPNmbcdfm+AjNKRDUGPIU1uOWGaxJHu96NRjJq6O0eEeLWKG1tebl5bd0nlrcw9YC7d4KMLy0shrCKbGVuN/iKwq7I</go:docsCustomData>
</go:gDocsCustomXmlDataStorage>
</file>

<file path=customXml/itemProps1.xml><?xml version="1.0" encoding="utf-8"?>
<ds:datastoreItem xmlns:ds="http://schemas.openxmlformats.org/officeDocument/2006/customXml" ds:itemID="{500209BC-5F42-427B-BB42-1FEEC4692F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4B1DBBE-A79B-490E-98A3-14E06CB7A7E3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customXml/itemProps3.xml><?xml version="1.0" encoding="utf-8"?>
<ds:datastoreItem xmlns:ds="http://schemas.openxmlformats.org/officeDocument/2006/customXml" ds:itemID="{D8555344-2888-42B9-8593-C50453328C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J. Smith</dc:creator>
  <cp:lastModifiedBy>Clare Evans</cp:lastModifiedBy>
  <cp:revision>2</cp:revision>
  <dcterms:created xsi:type="dcterms:W3CDTF">2026-07-15T13:04:00Z</dcterms:created>
  <dcterms:modified xsi:type="dcterms:W3CDTF">2026-07-15T13:04:00Z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4500</vt:r8>
  </property>
  <property fmtid="{D5CDD505-2E9C-101B-9397-08002B2CF9AE}" pid="4" name="MediaServiceImageTags">
    <vt:lpwstr/>
  </property>
</Properties>
</file>